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2F" w:rsidRPr="009206F4" w:rsidRDefault="00E0772F" w:rsidP="0036322B">
      <w:pPr>
        <w:jc w:val="center"/>
      </w:pPr>
      <w:bookmarkStart w:id="0" w:name="_Toc476667474"/>
    </w:p>
    <w:p w:rsidR="0036322B" w:rsidRDefault="0036322B" w:rsidP="0036322B">
      <w:pPr>
        <w:pStyle w:val="TJ1"/>
      </w:pPr>
    </w:p>
    <w:bookmarkEnd w:id="0"/>
    <w:p w:rsidR="00744247" w:rsidRPr="009206F4" w:rsidRDefault="00744247" w:rsidP="00744247">
      <w:pPr>
        <w:jc w:val="center"/>
        <w:rPr>
          <w:b/>
          <w:sz w:val="56"/>
          <w:szCs w:val="56"/>
        </w:rPr>
      </w:pPr>
    </w:p>
    <w:p w:rsidR="00744247" w:rsidRPr="009206F4" w:rsidRDefault="00744247" w:rsidP="00744247">
      <w:pPr>
        <w:jc w:val="center"/>
        <w:rPr>
          <w:b/>
          <w:sz w:val="56"/>
          <w:szCs w:val="56"/>
        </w:rPr>
      </w:pPr>
    </w:p>
    <w:p w:rsidR="00744247" w:rsidRPr="009206F4" w:rsidRDefault="00726219" w:rsidP="00744247">
      <w:pPr>
        <w:jc w:val="center"/>
        <w:rPr>
          <w:b/>
          <w:sz w:val="56"/>
          <w:szCs w:val="56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Tervezet</w:t>
      </w:r>
    </w:p>
    <w:p w:rsidR="00744247" w:rsidRPr="009206F4" w:rsidRDefault="00744247" w:rsidP="00744247">
      <w:pPr>
        <w:jc w:val="center"/>
        <w:rPr>
          <w:b/>
          <w:sz w:val="56"/>
          <w:szCs w:val="56"/>
        </w:rPr>
      </w:pPr>
    </w:p>
    <w:p w:rsidR="00744247" w:rsidRPr="009206F4" w:rsidRDefault="00744247" w:rsidP="00744247">
      <w:pPr>
        <w:jc w:val="center"/>
        <w:rPr>
          <w:b/>
          <w:sz w:val="56"/>
          <w:szCs w:val="56"/>
        </w:rPr>
      </w:pPr>
      <w:bookmarkStart w:id="1" w:name="_Hlk486856322"/>
      <w:r w:rsidRPr="009206F4">
        <w:rPr>
          <w:b/>
          <w:sz w:val="56"/>
          <w:szCs w:val="56"/>
        </w:rPr>
        <w:t>INFORMÁCIÓÁTADÁSI SZABÁLYZAT</w:t>
      </w:r>
    </w:p>
    <w:bookmarkEnd w:id="1"/>
    <w:p w:rsidR="00744247" w:rsidRPr="009206F4" w:rsidRDefault="00744247" w:rsidP="00744247">
      <w:pPr>
        <w:jc w:val="center"/>
        <w:rPr>
          <w:sz w:val="48"/>
          <w:szCs w:val="48"/>
        </w:rPr>
      </w:pPr>
    </w:p>
    <w:p w:rsidR="00744247" w:rsidRPr="009206F4" w:rsidRDefault="00042B8C" w:rsidP="00744247">
      <w:pPr>
        <w:jc w:val="center"/>
        <w:rPr>
          <w:sz w:val="48"/>
          <w:szCs w:val="48"/>
        </w:rPr>
      </w:pPr>
      <w:r>
        <w:rPr>
          <w:sz w:val="48"/>
          <w:szCs w:val="48"/>
        </w:rPr>
        <w:t>Tiszaroff Községi Önkormányzat</w:t>
      </w:r>
    </w:p>
    <w:p w:rsidR="00744247" w:rsidRPr="009206F4" w:rsidRDefault="00744247" w:rsidP="0074424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9206F4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482CB6" w:rsidRPr="009206F4" w:rsidRDefault="00482CB6" w:rsidP="0036322B">
      <w:pPr>
        <w:pStyle w:val="TJ1"/>
      </w:pPr>
      <w:r w:rsidRPr="009206F4">
        <w:lastRenderedPageBreak/>
        <w:t>Tartalom</w:t>
      </w:r>
    </w:p>
    <w:p w:rsidR="00631C71" w:rsidRDefault="00BE5C23">
      <w:pPr>
        <w:pStyle w:val="TJ1"/>
        <w:tabs>
          <w:tab w:val="left" w:pos="737"/>
        </w:tabs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r w:rsidRPr="009206F4">
        <w:rPr>
          <w:rFonts w:asciiTheme="minorHAnsi" w:hAnsiTheme="minorHAnsi"/>
          <w:b w:val="0"/>
          <w:bCs w:val="0"/>
          <w:caps w:val="0"/>
          <w:color w:val="365F91" w:themeColor="accent1" w:themeShade="BF"/>
        </w:rPr>
        <w:fldChar w:fldCharType="begin"/>
      </w:r>
      <w:r w:rsidRPr="009206F4">
        <w:rPr>
          <w:rFonts w:asciiTheme="minorHAnsi" w:hAnsiTheme="minorHAnsi"/>
          <w:color w:val="365F91" w:themeColor="accent1" w:themeShade="BF"/>
        </w:rPr>
        <w:instrText xml:space="preserve"> TOC \o "1-7" \h \z \u </w:instrText>
      </w:r>
      <w:r w:rsidRPr="009206F4">
        <w:rPr>
          <w:rFonts w:asciiTheme="minorHAnsi" w:hAnsiTheme="minorHAnsi"/>
          <w:b w:val="0"/>
          <w:bCs w:val="0"/>
          <w:caps w:val="0"/>
          <w:color w:val="365F91" w:themeColor="accent1" w:themeShade="BF"/>
        </w:rPr>
        <w:fldChar w:fldCharType="separate"/>
      </w:r>
      <w:hyperlink w:anchor="_Toc498672614" w:history="1">
        <w:r w:rsidR="00631C71" w:rsidRPr="001B729F">
          <w:rPr>
            <w:rStyle w:val="Hiperhivatkozs"/>
          </w:rPr>
          <w:t>I.</w:t>
        </w:r>
        <w:r w:rsidR="00631C71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="00631C71" w:rsidRPr="001B729F">
          <w:rPr>
            <w:rStyle w:val="Hiperhivatkozs"/>
          </w:rPr>
          <w:t>Általános rész – az együttműködő szerv és az információátadási szabályzat alapadatai</w:t>
        </w:r>
        <w:r w:rsidR="00631C71">
          <w:rPr>
            <w:webHidden/>
          </w:rPr>
          <w:tab/>
        </w:r>
        <w:r w:rsidR="00631C71">
          <w:rPr>
            <w:webHidden/>
          </w:rPr>
          <w:fldChar w:fldCharType="begin"/>
        </w:r>
        <w:r w:rsidR="00631C71">
          <w:rPr>
            <w:webHidden/>
          </w:rPr>
          <w:instrText xml:space="preserve"> PAGEREF _Toc498672614 \h </w:instrText>
        </w:r>
        <w:r w:rsidR="00631C71">
          <w:rPr>
            <w:webHidden/>
          </w:rPr>
        </w:r>
        <w:r w:rsidR="00631C71">
          <w:rPr>
            <w:webHidden/>
          </w:rPr>
          <w:fldChar w:fldCharType="separate"/>
        </w:r>
        <w:r w:rsidR="00631C71">
          <w:rPr>
            <w:webHidden/>
          </w:rPr>
          <w:t>3</w:t>
        </w:r>
        <w:r w:rsidR="00631C71">
          <w:rPr>
            <w:webHidden/>
          </w:rPr>
          <w:fldChar w:fldCharType="end"/>
        </w:r>
      </w:hyperlink>
    </w:p>
    <w:p w:rsidR="00631C71" w:rsidRDefault="00631C71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98672615" w:history="1">
        <w:r w:rsidRPr="001B729F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Az együttműködő szerv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98672616" w:history="1">
        <w:r w:rsidRPr="001B729F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Az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3"/>
        <w:rPr>
          <w:rFonts w:asciiTheme="minorHAnsi" w:eastAsiaTheme="minorEastAsia" w:hAnsiTheme="minorHAnsi" w:cstheme="minorBidi"/>
          <w:iCs w:val="0"/>
          <w:sz w:val="22"/>
          <w:szCs w:val="22"/>
          <w:lang w:eastAsia="hu-HU"/>
        </w:rPr>
      </w:pPr>
      <w:hyperlink w:anchor="_Toc498672617" w:history="1">
        <w:r w:rsidRPr="001B729F">
          <w:rPr>
            <w:rStyle w:val="Hiperhivatkozs"/>
          </w:rPr>
          <w:t>2.1.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Egyedi információátadási szabályzat alapadatai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1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hu-HU"/>
        </w:rPr>
      </w:pPr>
      <w:hyperlink w:anchor="_Toc498672618" w:history="1">
        <w:r w:rsidRPr="001B729F">
          <w:rPr>
            <w:rStyle w:val="Hiperhivatkozs"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Különös rész – az egyes nyilvántartások és a hozzájuk tartozó adatátadási felületek 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98672619" w:history="1">
        <w:r w:rsidRPr="001B729F">
          <w:rPr>
            <w:rStyle w:val="Hiperhivatkozs"/>
          </w:rPr>
          <w:t>1.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Együttműködő szerv szakterületei által kiemelt (ügycsoportjai)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  <w:lang w:eastAsia="hu-HU"/>
        </w:rPr>
      </w:pPr>
      <w:hyperlink w:anchor="_Toc498672620" w:history="1">
        <w:r w:rsidRPr="001B729F">
          <w:rPr>
            <w:rStyle w:val="Hiperhivatkozs"/>
          </w:rPr>
          <w:t>2.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hu-HU"/>
          </w:rPr>
          <w:tab/>
        </w:r>
        <w:r w:rsidRPr="001B729F">
          <w:rPr>
            <w:rStyle w:val="Hiperhivatkozs"/>
          </w:rPr>
          <w:t>Együttműködő szerv szakterülete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3"/>
        <w:rPr>
          <w:rFonts w:asciiTheme="minorHAnsi" w:eastAsiaTheme="minorEastAsia" w:hAnsiTheme="minorHAnsi" w:cstheme="minorBidi"/>
          <w:iCs w:val="0"/>
          <w:sz w:val="22"/>
          <w:szCs w:val="22"/>
          <w:lang w:eastAsia="hu-HU"/>
        </w:rPr>
      </w:pPr>
      <w:hyperlink w:anchor="_Toc498672621" w:history="1">
        <w:r w:rsidRPr="001B729F">
          <w:rPr>
            <w:rStyle w:val="Hiperhivatkozs"/>
          </w:rPr>
          <w:t>2.1. Információforrások regiszterének tartalma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_Toc498672621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1C71" w:rsidRDefault="00631C71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2" w:history="1">
        <w:r w:rsidRPr="001B729F">
          <w:rPr>
            <w:rStyle w:val="Hiperhivatkozs"/>
            <w:noProof/>
          </w:rPr>
          <w:t>2.1.1. Az együttműködő szervnél rendelkezésre álló dokumentumok felsorolása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3" w:history="1">
        <w:r w:rsidRPr="001B729F">
          <w:rPr>
            <w:rStyle w:val="Hiperhivatkozs"/>
            <w:noProof/>
          </w:rPr>
          <w:t>2.1.2. Nyilvántartások összefoglaló táblázata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4" w:history="1">
        <w:r w:rsidRPr="001B729F">
          <w:rPr>
            <w:rStyle w:val="Hiperhivatkozs"/>
            <w:noProof/>
          </w:rPr>
          <w:t>2.1.3.  A nyilvántartások által közhitelesen nyilvántartott adatok köre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5" w:history="1">
        <w:r w:rsidRPr="001B729F">
          <w:rPr>
            <w:rStyle w:val="Hiperhivatkozs"/>
            <w:noProof/>
          </w:rPr>
          <w:t>2.1.4. A nyilvántartások által közhitelesnek nem minősülő, egyéb nyilvántartott 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4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6" w:history="1">
        <w:r w:rsidRPr="001B729F">
          <w:rPr>
            <w:rStyle w:val="Hiperhivatkozs"/>
            <w:noProof/>
          </w:rPr>
          <w:t>2.1.5. Az információátadási felületek, szolgáltatások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5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7" w:history="1">
        <w:r w:rsidRPr="001B729F">
          <w:rPr>
            <w:rStyle w:val="Hiperhivatkozs"/>
            <w:noProof/>
          </w:rPr>
          <w:t>2.1.5.1. &lt;ID1&gt; elektronikus információátadási felület, szolgáltatás műszaki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8" w:history="1">
        <w:r w:rsidRPr="001B729F">
          <w:rPr>
            <w:rStyle w:val="Hiperhivatkozs"/>
            <w:noProof/>
          </w:rPr>
          <w:t>2.1.5.2.2. Az adatátadás igénylésének és teljesítésének feltételei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29" w:history="1">
        <w:r w:rsidRPr="001B729F">
          <w:rPr>
            <w:rStyle w:val="Hiperhivatkozs"/>
            <w:noProof/>
          </w:rPr>
          <w:t>2.1.5.2.3. Az informatikai együttműködési szolgáltatás (adatátadás) rendelkezésre állása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30" w:history="1">
        <w:r w:rsidRPr="001B729F">
          <w:rPr>
            <w:rStyle w:val="Hiperhivatkozs"/>
            <w:noProof/>
          </w:rPr>
          <w:t>2.1.5.2.4. Az átadott információ hitelességének biztosítása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31" w:history="1">
        <w:r w:rsidRPr="001B729F">
          <w:rPr>
            <w:rStyle w:val="Hiperhivatkozs"/>
            <w:noProof/>
          </w:rPr>
          <w:t>2.1.5.2.5. Az információátadás kezdeményezésének leírása elsődleges adat változása esetén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5"/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32" w:history="1">
        <w:r w:rsidRPr="001B729F">
          <w:rPr>
            <w:rStyle w:val="Hiperhivatkozs"/>
            <w:noProof/>
          </w:rPr>
          <w:t>2.1.5.3. &lt;ID1&gt; elektronikus információátadási felület, szolgáltatás ügyrendi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33" w:history="1">
        <w:r w:rsidRPr="001B729F">
          <w:rPr>
            <w:rStyle w:val="Hiperhivatkozs"/>
            <w:noProof/>
          </w:rPr>
          <w:t>2.1.5.3.1. Az információátadási szabályzat módosítása esetén követendő eljárás, ezen belül az információátadási szolgáltatás igénybevevői tájékoztatásának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1C71" w:rsidRDefault="00631C71">
      <w:pPr>
        <w:pStyle w:val="TJ6"/>
        <w:tabs>
          <w:tab w:val="right" w:leader="dot" w:pos="9204"/>
        </w:tabs>
        <w:rPr>
          <w:rFonts w:eastAsiaTheme="minorEastAsia" w:cstheme="minorBidi"/>
          <w:noProof/>
          <w:sz w:val="22"/>
          <w:szCs w:val="22"/>
          <w:lang w:eastAsia="hu-HU"/>
        </w:rPr>
      </w:pPr>
      <w:hyperlink w:anchor="_Toc498672634" w:history="1">
        <w:r w:rsidRPr="001B729F">
          <w:rPr>
            <w:rStyle w:val="Hiperhivatkozs"/>
            <w:noProof/>
          </w:rPr>
          <w:t>2.1.5.3.2. Az információátadási szolgáltatás megszüntetetésének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_Toc498672634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2CB6" w:rsidRPr="009206F4" w:rsidRDefault="00BE5C23" w:rsidP="00801315">
      <w:pPr>
        <w:tabs>
          <w:tab w:val="right" w:pos="9214"/>
        </w:tabs>
      </w:pPr>
      <w:r w:rsidRPr="009206F4">
        <w:rPr>
          <w:b/>
          <w:bCs/>
          <w:caps/>
          <w:smallCaps/>
          <w:noProof/>
          <w:color w:val="365F91" w:themeColor="accent1" w:themeShade="BF"/>
          <w:sz w:val="20"/>
          <w:szCs w:val="20"/>
        </w:rPr>
        <w:fldChar w:fldCharType="end"/>
      </w:r>
      <w:r w:rsidR="00482CB6" w:rsidRPr="009206F4">
        <w:br w:type="page"/>
      </w:r>
      <w:r w:rsidR="00801315">
        <w:lastRenderedPageBreak/>
        <w:tab/>
      </w:r>
    </w:p>
    <w:p w:rsidR="00482CB6" w:rsidRPr="009206F4" w:rsidRDefault="00482CB6" w:rsidP="00482CB6">
      <w:pPr>
        <w:pStyle w:val="Cmsor1"/>
        <w:numPr>
          <w:ilvl w:val="0"/>
          <w:numId w:val="25"/>
        </w:numPr>
        <w:jc w:val="center"/>
        <w:rPr>
          <w:rFonts w:asciiTheme="minorHAnsi" w:hAnsiTheme="minorHAnsi"/>
        </w:rPr>
      </w:pPr>
      <w:bookmarkStart w:id="2" w:name="_Toc481748812"/>
      <w:bookmarkStart w:id="3" w:name="_Toc485279227"/>
      <w:bookmarkStart w:id="4" w:name="_Toc498672614"/>
      <w:r w:rsidRPr="009206F4">
        <w:rPr>
          <w:rFonts w:asciiTheme="minorHAnsi" w:hAnsiTheme="minorHAnsi"/>
        </w:rPr>
        <w:t>Általános rész – az együttműködő szerv és az információátadási szabályzat alapadatai</w:t>
      </w:r>
      <w:bookmarkEnd w:id="2"/>
      <w:bookmarkEnd w:id="3"/>
      <w:bookmarkEnd w:id="4"/>
    </w:p>
    <w:p w:rsidR="00482CB6" w:rsidRPr="009206F4" w:rsidRDefault="00482CB6" w:rsidP="003973E0">
      <w:pPr>
        <w:pStyle w:val="Cmsor2"/>
        <w:numPr>
          <w:ilvl w:val="0"/>
          <w:numId w:val="23"/>
        </w:numPr>
        <w:spacing w:after="240"/>
        <w:ind w:left="714" w:hanging="357"/>
        <w:rPr>
          <w:rFonts w:asciiTheme="minorHAnsi" w:hAnsiTheme="minorHAnsi"/>
        </w:rPr>
      </w:pPr>
      <w:bookmarkStart w:id="5" w:name="_Toc481748813"/>
      <w:bookmarkStart w:id="6" w:name="_Toc485279228"/>
      <w:bookmarkStart w:id="7" w:name="_Toc498672615"/>
      <w:r w:rsidRPr="009206F4">
        <w:rPr>
          <w:rFonts w:asciiTheme="minorHAnsi" w:hAnsiTheme="minorHAnsi"/>
        </w:rPr>
        <w:t>Az együttműködő szerv alapadatai</w:t>
      </w:r>
      <w:bookmarkEnd w:id="5"/>
      <w:bookmarkEnd w:id="6"/>
      <w:bookmarkEnd w:id="7"/>
    </w:p>
    <w:tbl>
      <w:tblPr>
        <w:tblStyle w:val="Tblzatrcsos41jellszn1"/>
        <w:tblW w:w="0" w:type="auto"/>
        <w:tblLook w:val="0400" w:firstRow="0" w:lastRow="0" w:firstColumn="0" w:lastColumn="0" w:noHBand="0" w:noVBand="1"/>
      </w:tblPr>
      <w:tblGrid>
        <w:gridCol w:w="4503"/>
        <w:gridCol w:w="4286"/>
      </w:tblGrid>
      <w:tr w:rsidR="00482CB6" w:rsidRPr="009206F4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4503" w:type="dxa"/>
          </w:tcPr>
          <w:p w:rsidR="00482CB6" w:rsidRPr="009206F4" w:rsidRDefault="00482CB6" w:rsidP="00DF4AF3">
            <w:r w:rsidRPr="009206F4">
              <w:t>Hivatalos teljes név</w:t>
            </w:r>
          </w:p>
        </w:tc>
        <w:tc>
          <w:tcPr>
            <w:tcW w:w="4286" w:type="dxa"/>
          </w:tcPr>
          <w:p w:rsidR="00482CB6" w:rsidRPr="009206F4" w:rsidRDefault="00042B8C" w:rsidP="00DF4AF3">
            <w:r>
              <w:t>Tiszaroff Községi Önkormányzat</w:t>
            </w:r>
          </w:p>
        </w:tc>
      </w:tr>
      <w:tr w:rsidR="00482CB6" w:rsidRPr="009206F4" w:rsidTr="00DF4AF3">
        <w:trPr>
          <w:trHeight w:val="443"/>
        </w:trPr>
        <w:tc>
          <w:tcPr>
            <w:tcW w:w="4503" w:type="dxa"/>
          </w:tcPr>
          <w:p w:rsidR="00482CB6" w:rsidRPr="009206F4" w:rsidRDefault="00482CB6" w:rsidP="00DF4AF3">
            <w:r w:rsidRPr="009206F4">
              <w:t>Adószám</w:t>
            </w:r>
          </w:p>
        </w:tc>
        <w:tc>
          <w:tcPr>
            <w:tcW w:w="4286" w:type="dxa"/>
          </w:tcPr>
          <w:p w:rsidR="00482CB6" w:rsidRPr="009206F4" w:rsidRDefault="00042B8C" w:rsidP="00DF4AF3">
            <w:r>
              <w:t>15733122-2-16</w:t>
            </w:r>
          </w:p>
        </w:tc>
      </w:tr>
    </w:tbl>
    <w:p w:rsidR="00482CB6" w:rsidRPr="009206F4" w:rsidRDefault="00482CB6" w:rsidP="00482CB6">
      <w:pPr>
        <w:pStyle w:val="Cmsor2"/>
        <w:numPr>
          <w:ilvl w:val="0"/>
          <w:numId w:val="23"/>
        </w:numPr>
        <w:rPr>
          <w:rFonts w:asciiTheme="minorHAnsi" w:hAnsiTheme="minorHAnsi"/>
        </w:rPr>
      </w:pPr>
      <w:bookmarkStart w:id="8" w:name="_Toc481748814"/>
      <w:bookmarkStart w:id="9" w:name="_Toc485279229"/>
      <w:bookmarkStart w:id="10" w:name="_Toc498672616"/>
      <w:r w:rsidRPr="009206F4">
        <w:rPr>
          <w:rFonts w:asciiTheme="minorHAnsi" w:hAnsiTheme="minorHAnsi"/>
        </w:rPr>
        <w:t>Az információátadási szabályzat alapadatai</w:t>
      </w:r>
      <w:bookmarkEnd w:id="8"/>
      <w:bookmarkEnd w:id="9"/>
      <w:bookmarkEnd w:id="10"/>
    </w:p>
    <w:p w:rsidR="008648DE" w:rsidRPr="009206F4" w:rsidRDefault="008648DE" w:rsidP="008648DE">
      <w:pPr>
        <w:jc w:val="both"/>
        <w:rPr>
          <w:b/>
          <w:i/>
        </w:rPr>
      </w:pPr>
    </w:p>
    <w:tbl>
      <w:tblPr>
        <w:tblStyle w:val="Tblzatrcsos41jellszn1"/>
        <w:tblW w:w="0" w:type="auto"/>
        <w:tblLook w:val="0420" w:firstRow="1" w:lastRow="0" w:firstColumn="0" w:lastColumn="0" w:noHBand="0" w:noVBand="1"/>
      </w:tblPr>
      <w:tblGrid>
        <w:gridCol w:w="8755"/>
      </w:tblGrid>
      <w:tr w:rsidR="00482CB6" w:rsidRPr="009206F4" w:rsidTr="00DF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8755" w:type="dxa"/>
          </w:tcPr>
          <w:p w:rsidR="00482CB6" w:rsidRPr="009206F4" w:rsidRDefault="00482CB6" w:rsidP="00DF4AF3">
            <w:pPr>
              <w:jc w:val="center"/>
              <w:rPr>
                <w:color w:val="auto"/>
              </w:rPr>
            </w:pPr>
            <w:r w:rsidRPr="009206F4">
              <w:rPr>
                <w:color w:val="auto"/>
              </w:rPr>
              <w:t>Az információátadási szabályzat egységes/egyedi jellegének megjelölése</w:t>
            </w:r>
          </w:p>
        </w:tc>
      </w:tr>
      <w:tr w:rsidR="00042B8C" w:rsidRPr="009206F4" w:rsidTr="0004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8755" w:type="dxa"/>
          </w:tcPr>
          <w:p w:rsidR="00042B8C" w:rsidRPr="009206F4" w:rsidRDefault="00042B8C" w:rsidP="00DF4AF3">
            <w:pPr>
              <w:jc w:val="center"/>
            </w:pPr>
            <w:r w:rsidRPr="009206F4">
              <w:t>Egyedi</w:t>
            </w:r>
          </w:p>
          <w:p w:rsidR="00042B8C" w:rsidRPr="009206F4" w:rsidRDefault="00042B8C" w:rsidP="00DF4AF3"/>
        </w:tc>
      </w:tr>
    </w:tbl>
    <w:p w:rsidR="00482CB6" w:rsidRPr="009206F4" w:rsidRDefault="00482CB6" w:rsidP="003973E0">
      <w:pPr>
        <w:pStyle w:val="Cmsor3"/>
        <w:numPr>
          <w:ilvl w:val="1"/>
          <w:numId w:val="23"/>
        </w:numPr>
        <w:spacing w:after="240"/>
        <w:ind w:left="1077"/>
        <w:rPr>
          <w:rFonts w:asciiTheme="minorHAnsi" w:hAnsiTheme="minorHAnsi"/>
        </w:rPr>
      </w:pPr>
      <w:bookmarkStart w:id="11" w:name="_Toc481748816"/>
      <w:bookmarkStart w:id="12" w:name="_Toc485279231"/>
      <w:bookmarkStart w:id="13" w:name="_Toc498672617"/>
      <w:r w:rsidRPr="009206F4">
        <w:rPr>
          <w:rFonts w:asciiTheme="minorHAnsi" w:hAnsiTheme="minorHAnsi"/>
        </w:rPr>
        <w:t>Egyedi információátadási szabályzat alapadatai</w:t>
      </w:r>
      <w:bookmarkEnd w:id="11"/>
      <w:bookmarkEnd w:id="12"/>
      <w:bookmarkEnd w:id="13"/>
    </w:p>
    <w:tbl>
      <w:tblPr>
        <w:tblStyle w:val="Tblzatrcsos41jellszn1"/>
        <w:tblW w:w="0" w:type="auto"/>
        <w:tblLook w:val="0400" w:firstRow="0" w:lastRow="0" w:firstColumn="0" w:lastColumn="0" w:noHBand="0" w:noVBand="1"/>
      </w:tblPr>
      <w:tblGrid>
        <w:gridCol w:w="4503"/>
        <w:gridCol w:w="4286"/>
      </w:tblGrid>
      <w:tr w:rsidR="00482CB6" w:rsidRPr="009206F4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4503" w:type="dxa"/>
          </w:tcPr>
          <w:p w:rsidR="00482CB6" w:rsidRPr="009206F4" w:rsidRDefault="00482CB6" w:rsidP="00DF4AF3">
            <w:pPr>
              <w:rPr>
                <w:b/>
              </w:rPr>
            </w:pPr>
            <w:r w:rsidRPr="009206F4">
              <w:t>Egyedi információátadási szabályzat megnevezése</w:t>
            </w:r>
          </w:p>
        </w:tc>
        <w:tc>
          <w:tcPr>
            <w:tcW w:w="4286" w:type="dxa"/>
          </w:tcPr>
          <w:p w:rsidR="00482CB6" w:rsidRPr="009206F4" w:rsidRDefault="00482CB6" w:rsidP="00DF4AF3"/>
        </w:tc>
      </w:tr>
      <w:tr w:rsidR="00482CB6" w:rsidRPr="009206F4" w:rsidTr="00DF4AF3">
        <w:trPr>
          <w:trHeight w:val="385"/>
        </w:trPr>
        <w:tc>
          <w:tcPr>
            <w:tcW w:w="4503" w:type="dxa"/>
          </w:tcPr>
          <w:p w:rsidR="00482CB6" w:rsidRPr="009206F4" w:rsidRDefault="00482CB6" w:rsidP="00DF4AF3">
            <w:r w:rsidRPr="009206F4">
              <w:t>Verzió</w:t>
            </w:r>
          </w:p>
        </w:tc>
        <w:tc>
          <w:tcPr>
            <w:tcW w:w="4286" w:type="dxa"/>
          </w:tcPr>
          <w:p w:rsidR="00482CB6" w:rsidRPr="009206F4" w:rsidRDefault="00042B8C" w:rsidP="00DF4AF3">
            <w:r>
              <w:t>V 1.0</w:t>
            </w:r>
          </w:p>
        </w:tc>
      </w:tr>
      <w:tr w:rsidR="00482CB6" w:rsidRPr="009206F4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9206F4" w:rsidRDefault="00482CB6" w:rsidP="00DF4AF3">
            <w:r w:rsidRPr="009206F4">
              <w:t>Kiadás dátuma</w:t>
            </w:r>
          </w:p>
        </w:tc>
        <w:tc>
          <w:tcPr>
            <w:tcW w:w="4286" w:type="dxa"/>
          </w:tcPr>
          <w:p w:rsidR="00482CB6" w:rsidRPr="009206F4" w:rsidRDefault="00042B8C" w:rsidP="00DF4AF3">
            <w:r>
              <w:t xml:space="preserve">2017. 06. 30. </w:t>
            </w:r>
          </w:p>
        </w:tc>
      </w:tr>
      <w:tr w:rsidR="00482CB6" w:rsidRPr="009206F4" w:rsidTr="00DF4AF3">
        <w:trPr>
          <w:trHeight w:val="443"/>
        </w:trPr>
        <w:tc>
          <w:tcPr>
            <w:tcW w:w="4503" w:type="dxa"/>
          </w:tcPr>
          <w:p w:rsidR="00482CB6" w:rsidRPr="009206F4" w:rsidRDefault="00482CB6" w:rsidP="00DF4AF3">
            <w:r w:rsidRPr="009206F4">
              <w:t>Hatályosság kezdete</w:t>
            </w:r>
          </w:p>
        </w:tc>
        <w:tc>
          <w:tcPr>
            <w:tcW w:w="4286" w:type="dxa"/>
          </w:tcPr>
          <w:p w:rsidR="00482CB6" w:rsidRPr="009206F4" w:rsidRDefault="00042B8C" w:rsidP="00DF4AF3">
            <w:r>
              <w:t>2018. 01. 01.</w:t>
            </w:r>
          </w:p>
        </w:tc>
      </w:tr>
      <w:tr w:rsidR="00482CB6" w:rsidRPr="009206F4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503" w:type="dxa"/>
          </w:tcPr>
          <w:p w:rsidR="00482CB6" w:rsidRPr="009206F4" w:rsidRDefault="00482CB6" w:rsidP="00DF4AF3">
            <w:r w:rsidRPr="009206F4">
              <w:t xml:space="preserve">Irányító szerv jóváhagyása </w:t>
            </w:r>
          </w:p>
        </w:tc>
        <w:tc>
          <w:tcPr>
            <w:tcW w:w="4286" w:type="dxa"/>
          </w:tcPr>
          <w:p w:rsidR="00482CB6" w:rsidRPr="009206F4" w:rsidRDefault="00482CB6" w:rsidP="00DF4AF3">
            <w:r w:rsidRPr="009206F4">
              <w:t>Nem</w:t>
            </w:r>
          </w:p>
        </w:tc>
      </w:tr>
    </w:tbl>
    <w:p w:rsidR="00482CB6" w:rsidRPr="009206F4" w:rsidRDefault="00482CB6" w:rsidP="00482CB6">
      <w:pPr>
        <w:jc w:val="both"/>
        <w:rPr>
          <w:b/>
          <w:i/>
        </w:rPr>
      </w:pPr>
      <w:bookmarkStart w:id="14" w:name="_Toc478373626"/>
      <w:bookmarkStart w:id="15" w:name="_Toc478373733"/>
      <w:bookmarkStart w:id="16" w:name="_Toc478375009"/>
      <w:bookmarkStart w:id="17" w:name="_Toc478375325"/>
      <w:bookmarkStart w:id="18" w:name="_Toc478335077"/>
      <w:bookmarkStart w:id="19" w:name="_Toc478335636"/>
      <w:bookmarkStart w:id="20" w:name="_Toc478371954"/>
      <w:bookmarkStart w:id="21" w:name="_Toc478373627"/>
      <w:bookmarkStart w:id="22" w:name="_Toc478373734"/>
      <w:bookmarkStart w:id="23" w:name="_Toc478375010"/>
      <w:bookmarkStart w:id="24" w:name="_Toc478375326"/>
      <w:bookmarkStart w:id="25" w:name="_Toc478335078"/>
      <w:bookmarkStart w:id="26" w:name="_Toc478335637"/>
      <w:bookmarkStart w:id="27" w:name="_Toc478371955"/>
      <w:bookmarkStart w:id="28" w:name="_Toc478373628"/>
      <w:bookmarkStart w:id="29" w:name="_Toc478373735"/>
      <w:bookmarkStart w:id="30" w:name="_Toc478375011"/>
      <w:bookmarkStart w:id="31" w:name="_Toc478375327"/>
      <w:bookmarkStart w:id="32" w:name="_Toc478131911"/>
      <w:bookmarkStart w:id="33" w:name="_Toc478133205"/>
      <w:bookmarkStart w:id="34" w:name="_Toc478334739"/>
      <w:bookmarkStart w:id="35" w:name="_Toc478335089"/>
      <w:bookmarkStart w:id="36" w:name="_Toc478335648"/>
      <w:bookmarkStart w:id="37" w:name="_Toc478371966"/>
      <w:bookmarkStart w:id="38" w:name="_Toc478373639"/>
      <w:bookmarkStart w:id="39" w:name="_Toc478373746"/>
      <w:bookmarkStart w:id="40" w:name="_Toc478375022"/>
      <w:bookmarkStart w:id="41" w:name="_Toc478375338"/>
      <w:bookmarkStart w:id="42" w:name="_Toc478131916"/>
      <w:bookmarkStart w:id="43" w:name="_Toc478133210"/>
      <w:bookmarkStart w:id="44" w:name="_Toc478334744"/>
      <w:bookmarkStart w:id="45" w:name="_Toc478335094"/>
      <w:bookmarkStart w:id="46" w:name="_Toc478335653"/>
      <w:bookmarkStart w:id="47" w:name="_Toc478371971"/>
      <w:bookmarkStart w:id="48" w:name="_Toc478373644"/>
      <w:bookmarkStart w:id="49" w:name="_Toc478373751"/>
      <w:bookmarkStart w:id="50" w:name="_Toc478375027"/>
      <w:bookmarkStart w:id="51" w:name="_Toc478375343"/>
      <w:bookmarkStart w:id="52" w:name="_Toc478131921"/>
      <w:bookmarkStart w:id="53" w:name="_Toc478133215"/>
      <w:bookmarkStart w:id="54" w:name="_Toc478334749"/>
      <w:bookmarkStart w:id="55" w:name="_Toc478335099"/>
      <w:bookmarkStart w:id="56" w:name="_Toc478335658"/>
      <w:bookmarkStart w:id="57" w:name="_Toc478371976"/>
      <w:bookmarkStart w:id="58" w:name="_Toc478373649"/>
      <w:bookmarkStart w:id="59" w:name="_Toc478373756"/>
      <w:bookmarkStart w:id="60" w:name="_Toc478375032"/>
      <w:bookmarkStart w:id="61" w:name="_Toc478375348"/>
      <w:bookmarkStart w:id="62" w:name="_Toc478131926"/>
      <w:bookmarkStart w:id="63" w:name="_Toc478133220"/>
      <w:bookmarkStart w:id="64" w:name="_Toc478334754"/>
      <w:bookmarkStart w:id="65" w:name="_Toc478335104"/>
      <w:bookmarkStart w:id="66" w:name="_Toc478335663"/>
      <w:bookmarkStart w:id="67" w:name="_Toc478371981"/>
      <w:bookmarkStart w:id="68" w:name="_Toc478373654"/>
      <w:bookmarkStart w:id="69" w:name="_Toc478373761"/>
      <w:bookmarkStart w:id="70" w:name="_Toc478375037"/>
      <w:bookmarkStart w:id="71" w:name="_Toc478375353"/>
      <w:bookmarkStart w:id="72" w:name="_Toc478375042"/>
      <w:bookmarkStart w:id="73" w:name="_Toc478375358"/>
      <w:bookmarkStart w:id="74" w:name="_Toc478335110"/>
      <w:bookmarkStart w:id="75" w:name="_Toc478335669"/>
      <w:bookmarkStart w:id="76" w:name="_Toc478371987"/>
      <w:bookmarkStart w:id="77" w:name="_Toc478373660"/>
      <w:bookmarkStart w:id="78" w:name="_Toc478373767"/>
      <w:bookmarkStart w:id="79" w:name="_Toc478375043"/>
      <w:bookmarkStart w:id="80" w:name="_Toc478375359"/>
      <w:bookmarkStart w:id="81" w:name="_Toc478375044"/>
      <w:bookmarkStart w:id="82" w:name="_Toc478375360"/>
      <w:bookmarkStart w:id="83" w:name="_Toc478371989"/>
      <w:bookmarkStart w:id="84" w:name="_Toc478373663"/>
      <w:bookmarkStart w:id="85" w:name="_Toc478373770"/>
      <w:bookmarkStart w:id="86" w:name="_Toc478375045"/>
      <w:bookmarkStart w:id="87" w:name="_Toc478375361"/>
      <w:bookmarkStart w:id="88" w:name="_Toc478375046"/>
      <w:bookmarkStart w:id="89" w:name="_Toc478375362"/>
      <w:bookmarkStart w:id="90" w:name="_Toc478375047"/>
      <w:bookmarkStart w:id="91" w:name="_Toc478375363"/>
      <w:bookmarkStart w:id="92" w:name="_Toc478375048"/>
      <w:bookmarkStart w:id="93" w:name="_Toc478375364"/>
      <w:bookmarkStart w:id="94" w:name="_Toc478375049"/>
      <w:bookmarkStart w:id="95" w:name="_Toc478375365"/>
      <w:bookmarkStart w:id="96" w:name="_Toc478375050"/>
      <w:bookmarkStart w:id="97" w:name="_Toc478375366"/>
      <w:bookmarkStart w:id="98" w:name="_Toc478375051"/>
      <w:bookmarkStart w:id="99" w:name="_Toc478375367"/>
      <w:bookmarkStart w:id="100" w:name="_Toc478375052"/>
      <w:bookmarkStart w:id="101" w:name="_Toc478375368"/>
      <w:bookmarkStart w:id="102" w:name="_Toc478375053"/>
      <w:bookmarkStart w:id="103" w:name="_Toc478375369"/>
      <w:bookmarkStart w:id="104" w:name="_Toc478375054"/>
      <w:bookmarkStart w:id="105" w:name="_Toc478375370"/>
      <w:bookmarkStart w:id="106" w:name="_Toc478375055"/>
      <w:bookmarkStart w:id="107" w:name="_Toc478375371"/>
      <w:bookmarkStart w:id="108" w:name="_Toc478375056"/>
      <w:bookmarkStart w:id="109" w:name="_Toc478375372"/>
      <w:bookmarkStart w:id="110" w:name="_Toc478375057"/>
      <w:bookmarkStart w:id="111" w:name="_Toc478375373"/>
      <w:bookmarkStart w:id="112" w:name="_Toc478373670"/>
      <w:bookmarkStart w:id="113" w:name="_Toc478373777"/>
      <w:bookmarkStart w:id="114" w:name="_Toc478375065"/>
      <w:bookmarkStart w:id="115" w:name="_Toc478375381"/>
      <w:bookmarkStart w:id="116" w:name="_Toc478373671"/>
      <w:bookmarkStart w:id="117" w:name="_Toc478373778"/>
      <w:bookmarkStart w:id="118" w:name="_Toc478375066"/>
      <w:bookmarkStart w:id="119" w:name="_Toc478375382"/>
      <w:bookmarkStart w:id="120" w:name="_Toc478373672"/>
      <w:bookmarkStart w:id="121" w:name="_Toc478373779"/>
      <w:bookmarkStart w:id="122" w:name="_Toc478375067"/>
      <w:bookmarkStart w:id="123" w:name="_Toc478375383"/>
      <w:bookmarkStart w:id="124" w:name="_Toc478335119"/>
      <w:bookmarkStart w:id="125" w:name="_Toc478335678"/>
      <w:bookmarkStart w:id="126" w:name="_Toc478371997"/>
      <w:bookmarkStart w:id="127" w:name="_Toc478373674"/>
      <w:bookmarkStart w:id="128" w:name="_Toc478373781"/>
      <w:bookmarkStart w:id="129" w:name="_Toc478375069"/>
      <w:bookmarkStart w:id="130" w:name="_Toc478375385"/>
      <w:bookmarkStart w:id="131" w:name="_Toc478335120"/>
      <w:bookmarkStart w:id="132" w:name="_Toc478335679"/>
      <w:bookmarkStart w:id="133" w:name="_Toc478371998"/>
      <w:bookmarkStart w:id="134" w:name="_Toc478373675"/>
      <w:bookmarkStart w:id="135" w:name="_Toc478373782"/>
      <w:bookmarkStart w:id="136" w:name="_Toc478375070"/>
      <w:bookmarkStart w:id="137" w:name="_Toc47837538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482CB6" w:rsidRPr="009206F4" w:rsidRDefault="00482CB6" w:rsidP="00482CB6">
      <w:pPr>
        <w:rPr>
          <w:rFonts w:eastAsiaTheme="majorEastAsia" w:cstheme="majorBidi"/>
          <w:b/>
          <w:bCs/>
          <w:sz w:val="28"/>
          <w:szCs w:val="28"/>
          <w:u w:val="single"/>
        </w:rPr>
      </w:pPr>
      <w:r w:rsidRPr="009206F4">
        <w:rPr>
          <w:u w:val="single"/>
        </w:rPr>
        <w:br w:type="page"/>
      </w:r>
    </w:p>
    <w:p w:rsidR="00482CB6" w:rsidRDefault="00482CB6" w:rsidP="00482CB6">
      <w:pPr>
        <w:pStyle w:val="Cmsor1"/>
        <w:numPr>
          <w:ilvl w:val="0"/>
          <w:numId w:val="25"/>
        </w:numPr>
        <w:jc w:val="center"/>
        <w:rPr>
          <w:rFonts w:asciiTheme="minorHAnsi" w:hAnsiTheme="minorHAnsi"/>
        </w:rPr>
      </w:pPr>
      <w:bookmarkStart w:id="138" w:name="_Toc481748817"/>
      <w:bookmarkStart w:id="139" w:name="_Toc485279232"/>
      <w:bookmarkStart w:id="140" w:name="_Toc498672618"/>
      <w:r w:rsidRPr="009206F4">
        <w:rPr>
          <w:rFonts w:asciiTheme="minorHAnsi" w:hAnsiTheme="minorHAnsi"/>
        </w:rPr>
        <w:lastRenderedPageBreak/>
        <w:t>Különös rész – az egyes nyilvántartások és a hozzájuk tartozó adatátadási felületek adatai</w:t>
      </w:r>
      <w:bookmarkEnd w:id="138"/>
      <w:bookmarkEnd w:id="139"/>
      <w:bookmarkEnd w:id="140"/>
    </w:p>
    <w:p w:rsidR="00197A9A" w:rsidRDefault="00CB0347" w:rsidP="00CB0347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CB0347">
        <w:rPr>
          <w:rFonts w:ascii="Arial" w:eastAsia="Times New Roman" w:hAnsi="Arial" w:cs="Arial"/>
          <w:sz w:val="32"/>
          <w:szCs w:val="32"/>
          <w:lang w:eastAsia="hu-HU"/>
        </w:rPr>
        <w:t>B</w:t>
      </w:r>
      <w:r>
        <w:rPr>
          <w:rFonts w:ascii="Arial" w:eastAsia="Times New Roman" w:hAnsi="Arial" w:cs="Arial"/>
          <w:sz w:val="32"/>
          <w:szCs w:val="32"/>
          <w:lang w:eastAsia="hu-HU"/>
        </w:rPr>
        <w:t>evezetés</w:t>
      </w:r>
    </w:p>
    <w:p w:rsidR="00CB0347" w:rsidRPr="00CB0347" w:rsidRDefault="00CB0347" w:rsidP="00CB0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0347">
        <w:rPr>
          <w:rFonts w:ascii="Arial" w:eastAsia="Times New Roman" w:hAnsi="Arial" w:cs="Arial"/>
          <w:sz w:val="24"/>
          <w:szCs w:val="24"/>
          <w:lang w:eastAsia="hu-HU"/>
        </w:rPr>
        <w:t xml:space="preserve">Az elektronikus ügyintézés és a bizalmi szolgáltatások általános szabályairól szóló 2015. évi CCXXIÍ. törvény (a továbbiakban: </w:t>
      </w:r>
      <w:proofErr w:type="spellStart"/>
      <w:r w:rsidRPr="00CB0347">
        <w:rPr>
          <w:rFonts w:ascii="Arial" w:eastAsia="Times New Roman" w:hAnsi="Arial" w:cs="Arial"/>
          <w:sz w:val="24"/>
          <w:szCs w:val="24"/>
          <w:lang w:eastAsia="hu-HU"/>
        </w:rPr>
        <w:t>Eüsztv</w:t>
      </w:r>
      <w:proofErr w:type="spellEnd"/>
      <w:r w:rsidRPr="00CB0347">
        <w:rPr>
          <w:rFonts w:ascii="Arial" w:eastAsia="Times New Roman" w:hAnsi="Arial" w:cs="Arial"/>
          <w:sz w:val="24"/>
          <w:szCs w:val="24"/>
          <w:lang w:eastAsia="hu-HU"/>
        </w:rPr>
        <w:t xml:space="preserve">.) XII. fejezet 40. alcíme alapján az elektronikus ügyintézés biztosítására kötelezett szerveknek ezen alcím, és az elektronikus ügyintézés részletszabályairól szóló 451/2016 (XII.19.) Korm. rendelet (a továbbiakban: </w:t>
      </w:r>
      <w:proofErr w:type="spellStart"/>
      <w:r w:rsidRPr="00CB0347">
        <w:rPr>
          <w:rFonts w:ascii="Arial" w:eastAsia="Times New Roman" w:hAnsi="Arial" w:cs="Arial"/>
          <w:sz w:val="24"/>
          <w:szCs w:val="24"/>
          <w:lang w:eastAsia="hu-HU"/>
        </w:rPr>
        <w:t>Eüszr</w:t>
      </w:r>
      <w:proofErr w:type="spellEnd"/>
      <w:r w:rsidRPr="00CB0347">
        <w:rPr>
          <w:rFonts w:ascii="Arial" w:eastAsia="Times New Roman" w:hAnsi="Arial" w:cs="Arial"/>
          <w:sz w:val="24"/>
          <w:szCs w:val="24"/>
          <w:lang w:eastAsia="hu-HU"/>
        </w:rPr>
        <w:t>.) 151.§ szerinti tartalommal információátadási szabályzatot (a továbbiakban: Szabályzat) kell készíteni.</w:t>
      </w:r>
    </w:p>
    <w:p w:rsidR="00CB0347" w:rsidRDefault="00CB0347" w:rsidP="00CB0347">
      <w:pPr>
        <w:pStyle w:val="Listaszerbekezds"/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CB0347" w:rsidRDefault="00CB0347" w:rsidP="00CB0347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CB0347">
        <w:rPr>
          <w:rFonts w:ascii="Arial" w:eastAsia="Times New Roman" w:hAnsi="Arial" w:cs="Arial"/>
          <w:sz w:val="32"/>
          <w:szCs w:val="32"/>
          <w:lang w:eastAsia="hu-HU"/>
        </w:rPr>
        <w:t>Szabályzat célja és elemei</w:t>
      </w:r>
    </w:p>
    <w:p w:rsidR="00CB0347" w:rsidRPr="00CB0347" w:rsidRDefault="00CB0347" w:rsidP="00CB03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 Szabályzat célja az elektronikus ügyintézésre kötelezett szervek közötti információátadásra vonatkozó szabályok meghatározása.</w:t>
      </w:r>
    </w:p>
    <w:p w:rsidR="00CB0347" w:rsidRPr="00CB0347" w:rsidRDefault="00CB0347" w:rsidP="00CB0347">
      <w:pPr>
        <w:pStyle w:val="Listaszerbekezds"/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 Szabályzat az alábbi információkra terjed ki:</w:t>
      </w:r>
    </w:p>
    <w:p w:rsidR="00CB0347" w:rsidRPr="00CB0347" w:rsidRDefault="00CB0347" w:rsidP="00CB0347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együttműködő szerv által közhitelesen nyilvántartott adatokra;</w:t>
      </w:r>
    </w:p>
    <w:p w:rsidR="00CB0347" w:rsidRDefault="00CB0347" w:rsidP="00CB0347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együttműködő szerv által az ügy érdemében meghozott döntésekre;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Pr="00CB0347">
        <w:rPr>
          <w:rFonts w:ascii="Arial" w:eastAsia="Times New Roman" w:hAnsi="Arial" w:cs="Arial"/>
          <w:sz w:val="26"/>
          <w:szCs w:val="26"/>
          <w:lang w:eastAsia="hu-HU"/>
        </w:rPr>
        <w:t>közigazgatási hatóságok által kiadott szakhatósági állásfoglalásokra;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 xml:space="preserve">azon szerződésekre, amelyek tekintetében jogszabály szerződéskötési kötelezettséget ír elő; függetlenül attól, hogy azokat közhitelesen tartják-e nyilván, azon információkra, amelyek tekintetében az együttműködő szerv automatikus információátadás </w:t>
      </w:r>
    </w:p>
    <w:p w:rsidR="00CB0347" w:rsidRPr="00CB0347" w:rsidRDefault="00CB0347" w:rsidP="00CB0347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útján történő információátadási szolgáltatás működtetésére köteles;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együttműködő szerv által működtetett automatikus információátadási felület adatait, és azt, hogy az információátadási felület alkalmazásával mely információk átadására, továbbá milyen feltételek mellett kerülhet sor;</w:t>
      </w:r>
    </w:p>
    <w:p w:rsidR="00CB0347" w:rsidRPr="00CB0347" w:rsidRDefault="00CB0347" w:rsidP="00CB0347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információk elektronikus úton történő továbbításának a feltételeit;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információátadási szolgáltatás keretében átvehető információk hitelességét biztosító ügyviteli, ellenőrzési és adattisztítási megoldások Összefoglaló leírását;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 xml:space="preserve">az információátadási szolgáltatás keretében átvehető információk adat- és </w:t>
      </w:r>
      <w:proofErr w:type="spellStart"/>
      <w:r w:rsidRPr="00CB0347">
        <w:rPr>
          <w:rFonts w:ascii="Arial" w:eastAsia="Times New Roman" w:hAnsi="Arial" w:cs="Arial"/>
          <w:sz w:val="26"/>
          <w:szCs w:val="26"/>
          <w:lang w:eastAsia="hu-HU"/>
        </w:rPr>
        <w:t>iratmegnevezések</w:t>
      </w:r>
      <w:proofErr w:type="spellEnd"/>
      <w:r w:rsidRPr="00CB0347">
        <w:rPr>
          <w:rFonts w:ascii="Arial" w:eastAsia="Times New Roman" w:hAnsi="Arial" w:cs="Arial"/>
          <w:sz w:val="26"/>
          <w:szCs w:val="26"/>
          <w:lang w:eastAsia="hu-HU"/>
        </w:rPr>
        <w:t xml:space="preserve"> jegyzéke szerinti megnevezését; ha az információátadási szabályzat egyes részeinek nyilvános közzététele 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>veszélyeztetné az információbiztonságot, e részek indokolással ellátott megjelölését;</w:t>
      </w:r>
    </w:p>
    <w:p w:rsidR="00CB0347" w:rsidRPr="00CB0347" w:rsidRDefault="00CB0347" w:rsidP="00D3384D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CB0347">
        <w:rPr>
          <w:rFonts w:ascii="Arial" w:eastAsia="Times New Roman" w:hAnsi="Arial" w:cs="Arial"/>
          <w:sz w:val="26"/>
          <w:szCs w:val="26"/>
          <w:lang w:eastAsia="hu-HU"/>
        </w:rPr>
        <w:t xml:space="preserve">az információátadási szabályzat módosítása esetén követendő eljárást, valamint ezen belül az információátadási szolgáltatás </w:t>
      </w:r>
      <w:proofErr w:type="spellStart"/>
      <w:r w:rsidRPr="00CB0347">
        <w:rPr>
          <w:rFonts w:ascii="Arial" w:eastAsia="Times New Roman" w:hAnsi="Arial" w:cs="Arial"/>
          <w:sz w:val="26"/>
          <w:szCs w:val="26"/>
          <w:lang w:eastAsia="hu-HU"/>
        </w:rPr>
        <w:t>igénybevevői</w:t>
      </w:r>
      <w:proofErr w:type="spellEnd"/>
      <w:r w:rsidRPr="00CB0347">
        <w:rPr>
          <w:rFonts w:ascii="Arial" w:eastAsia="Times New Roman" w:hAnsi="Arial" w:cs="Arial"/>
          <w:sz w:val="26"/>
          <w:szCs w:val="26"/>
          <w:lang w:eastAsia="hu-HU"/>
        </w:rPr>
        <w:t xml:space="preserve"> tájékoztatásának a rendjét, valamint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Pr="00CB0347">
        <w:rPr>
          <w:rFonts w:ascii="Arial" w:eastAsia="Times New Roman" w:hAnsi="Arial" w:cs="Arial"/>
          <w:sz w:val="26"/>
          <w:szCs w:val="26"/>
          <w:lang w:eastAsia="hu-HU"/>
        </w:rPr>
        <w:t>az egyes ínformációátadási szolgáltatások megszüntetésének a rendjét</w:t>
      </w:r>
    </w:p>
    <w:p w:rsidR="00CB0347" w:rsidRPr="00CB0347" w:rsidRDefault="00CB0347" w:rsidP="00CB0347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26"/>
          <w:szCs w:val="26"/>
          <w:lang w:eastAsia="hu-HU"/>
        </w:rPr>
      </w:pPr>
    </w:p>
    <w:p w:rsidR="00CB0347" w:rsidRDefault="00CB0347" w:rsidP="00CB03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CB0347" w:rsidRDefault="00CB0347" w:rsidP="00CB0347">
      <w:pPr>
        <w:pStyle w:val="Listaszerbekezds"/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CB0347" w:rsidRPr="00CB0347" w:rsidRDefault="00CB0347" w:rsidP="00CB0347">
      <w:pPr>
        <w:pStyle w:val="Listaszerbekezds"/>
        <w:spacing w:after="0" w:line="240" w:lineRule="auto"/>
        <w:ind w:left="1080"/>
        <w:rPr>
          <w:rFonts w:ascii="Arial" w:eastAsia="Times New Roman" w:hAnsi="Arial" w:cs="Arial"/>
          <w:sz w:val="32"/>
          <w:szCs w:val="32"/>
          <w:lang w:eastAsia="hu-HU"/>
        </w:rPr>
      </w:pPr>
    </w:p>
    <w:p w:rsidR="00CB0347" w:rsidRPr="00CB0347" w:rsidRDefault="00CB0347" w:rsidP="00CB03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CB0347" w:rsidRPr="00CB0347" w:rsidRDefault="00CB0347" w:rsidP="00CB0347">
      <w:pPr>
        <w:pStyle w:val="Listaszerbekezds"/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AE2094" w:rsidRPr="00AE2094" w:rsidRDefault="00AE2094" w:rsidP="00AE2094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>
        <w:rPr>
          <w:rFonts w:ascii="Arial" w:eastAsia="Times New Roman" w:hAnsi="Arial" w:cs="Arial"/>
          <w:sz w:val="32"/>
          <w:szCs w:val="32"/>
          <w:lang w:eastAsia="hu-HU"/>
        </w:rPr>
        <w:t>S</w:t>
      </w:r>
      <w:r w:rsidRPr="00AE2094">
        <w:rPr>
          <w:rFonts w:ascii="Arial" w:eastAsia="Times New Roman" w:hAnsi="Arial" w:cs="Arial"/>
          <w:sz w:val="32"/>
          <w:szCs w:val="32"/>
          <w:lang w:eastAsia="hu-HU"/>
        </w:rPr>
        <w:t>zabályzat hatálya</w:t>
      </w:r>
    </w:p>
    <w:p w:rsidR="00AE2094" w:rsidRPr="00AE2094" w:rsidRDefault="00AE2094" w:rsidP="00AE209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2094">
        <w:rPr>
          <w:rFonts w:ascii="Arial" w:eastAsia="Times New Roman" w:hAnsi="Arial" w:cs="Arial"/>
          <w:sz w:val="24"/>
          <w:szCs w:val="24"/>
          <w:lang w:eastAsia="hu-HU"/>
        </w:rPr>
        <w:t xml:space="preserve">Jelen Szabályzat kiterjed Tiszaroff Községi Önkormányzat </w:t>
      </w:r>
      <w:proofErr w:type="spellStart"/>
      <w:r w:rsidRPr="00AE2094">
        <w:rPr>
          <w:rFonts w:ascii="Arial" w:eastAsia="Times New Roman" w:hAnsi="Arial" w:cs="Arial"/>
          <w:sz w:val="24"/>
          <w:szCs w:val="24"/>
          <w:lang w:eastAsia="hu-HU"/>
        </w:rPr>
        <w:t>Tiszaroffi</w:t>
      </w:r>
      <w:proofErr w:type="spellEnd"/>
      <w:r w:rsidRPr="00AE2094">
        <w:rPr>
          <w:rFonts w:ascii="Arial" w:eastAsia="Times New Roman" w:hAnsi="Arial" w:cs="Arial"/>
          <w:sz w:val="24"/>
          <w:szCs w:val="24"/>
          <w:lang w:eastAsia="hu-HU"/>
        </w:rPr>
        <w:t xml:space="preserve"> Közös Önkormányzati Hivatalának </w:t>
      </w:r>
      <w:proofErr w:type="spellStart"/>
      <w:r w:rsidRPr="00AE2094">
        <w:rPr>
          <w:rFonts w:ascii="Arial" w:eastAsia="Times New Roman" w:hAnsi="Arial" w:cs="Arial"/>
          <w:sz w:val="24"/>
          <w:szCs w:val="24"/>
          <w:lang w:eastAsia="hu-HU"/>
        </w:rPr>
        <w:t>Tiszaroffi</w:t>
      </w:r>
      <w:proofErr w:type="spellEnd"/>
      <w:r w:rsidRPr="00AE2094">
        <w:rPr>
          <w:rFonts w:ascii="Arial" w:eastAsia="Times New Roman" w:hAnsi="Arial" w:cs="Arial"/>
          <w:sz w:val="24"/>
          <w:szCs w:val="24"/>
          <w:lang w:eastAsia="hu-HU"/>
        </w:rPr>
        <w:t xml:space="preserve"> székhely településén (továbbiakban: Hivatal) által ellátott jegyzői hatáskörben és önkormányzati döntések végrehajtásaként történő információ átadásra.</w:t>
      </w:r>
    </w:p>
    <w:p w:rsidR="00AE2094" w:rsidRPr="00AE2094" w:rsidRDefault="00AE2094" w:rsidP="00AE2094">
      <w:pPr>
        <w:spacing w:after="0" w:line="240" w:lineRule="auto"/>
        <w:ind w:left="360"/>
        <w:rPr>
          <w:rFonts w:ascii="Arial" w:eastAsia="Times New Roman" w:hAnsi="Arial" w:cs="Arial"/>
          <w:sz w:val="26"/>
          <w:szCs w:val="26"/>
          <w:lang w:eastAsia="hu-HU"/>
        </w:rPr>
      </w:pPr>
    </w:p>
    <w:p w:rsidR="00482CB6" w:rsidRPr="009206F4" w:rsidRDefault="00482CB6" w:rsidP="00482CB6">
      <w:pPr>
        <w:pStyle w:val="Cmsor2"/>
        <w:numPr>
          <w:ilvl w:val="0"/>
          <w:numId w:val="24"/>
        </w:numPr>
        <w:rPr>
          <w:rFonts w:asciiTheme="minorHAnsi" w:hAnsiTheme="minorHAnsi"/>
        </w:rPr>
      </w:pPr>
      <w:bookmarkStart w:id="141" w:name="_Toc478373678"/>
      <w:bookmarkStart w:id="142" w:name="_Toc478373785"/>
      <w:bookmarkStart w:id="143" w:name="_Toc478375073"/>
      <w:bookmarkStart w:id="144" w:name="_Toc478375389"/>
      <w:bookmarkStart w:id="145" w:name="_Toc481748818"/>
      <w:bookmarkStart w:id="146" w:name="_Toc485279233"/>
      <w:bookmarkStart w:id="147" w:name="_Toc498672619"/>
      <w:bookmarkEnd w:id="141"/>
      <w:bookmarkEnd w:id="142"/>
      <w:bookmarkEnd w:id="143"/>
      <w:bookmarkEnd w:id="144"/>
      <w:r w:rsidRPr="009206F4">
        <w:rPr>
          <w:rFonts w:asciiTheme="minorHAnsi" w:hAnsiTheme="minorHAnsi"/>
        </w:rPr>
        <w:t xml:space="preserve">Együttműködő szerv szakterületei </w:t>
      </w:r>
      <w:r w:rsidR="00AE2094">
        <w:rPr>
          <w:rFonts w:asciiTheme="minorHAnsi" w:hAnsiTheme="minorHAnsi"/>
        </w:rPr>
        <w:t xml:space="preserve">által kiemelt </w:t>
      </w:r>
      <w:r w:rsidRPr="009206F4">
        <w:rPr>
          <w:rFonts w:asciiTheme="minorHAnsi" w:hAnsiTheme="minorHAnsi"/>
        </w:rPr>
        <w:t>(ügycsoportjai)</w:t>
      </w:r>
      <w:bookmarkEnd w:id="145"/>
      <w:bookmarkEnd w:id="146"/>
      <w:bookmarkEnd w:id="147"/>
    </w:p>
    <w:p w:rsidR="00482CB6" w:rsidRPr="009206F4" w:rsidRDefault="00042B8C" w:rsidP="003973E0">
      <w:pPr>
        <w:pStyle w:val="Listaszerbekezds"/>
        <w:numPr>
          <w:ilvl w:val="0"/>
          <w:numId w:val="20"/>
        </w:numPr>
        <w:spacing w:before="240"/>
        <w:ind w:left="714" w:hanging="357"/>
      </w:pPr>
      <w:bookmarkStart w:id="148" w:name="_Hlk498435556"/>
      <w:r>
        <w:t>iratkezelés</w:t>
      </w:r>
      <w:r w:rsidR="00482CB6" w:rsidRPr="009206F4">
        <w:t xml:space="preserve"> </w:t>
      </w:r>
      <w:bookmarkEnd w:id="148"/>
      <w:r w:rsidR="00482CB6" w:rsidRPr="009206F4">
        <w:t>szakterület</w:t>
      </w:r>
      <w:r w:rsidR="00482CB6" w:rsidRPr="009206F4">
        <w:tab/>
      </w:r>
      <w:bookmarkStart w:id="149" w:name="_Hlk498435300"/>
      <w:r w:rsidR="00AE2094">
        <w:t>- szakirányú ügyintéző</w:t>
      </w:r>
      <w:bookmarkEnd w:id="149"/>
      <w:r w:rsidR="00482CB6" w:rsidRPr="009206F4">
        <w:t>,</w:t>
      </w:r>
    </w:p>
    <w:p w:rsidR="00482CB6" w:rsidRPr="009206F4" w:rsidRDefault="00042B8C" w:rsidP="00482CB6">
      <w:pPr>
        <w:pStyle w:val="Listaszerbekezds"/>
        <w:numPr>
          <w:ilvl w:val="0"/>
          <w:numId w:val="20"/>
        </w:numPr>
      </w:pPr>
      <w:r>
        <w:t>gazdálkodás</w:t>
      </w:r>
      <w:r w:rsidR="00482CB6" w:rsidRPr="009206F4">
        <w:t xml:space="preserve"> szakterület</w:t>
      </w:r>
      <w:r w:rsidR="00AE2094">
        <w:t xml:space="preserve"> - szakirányú ügyintéző</w:t>
      </w:r>
      <w:r w:rsidR="00482CB6" w:rsidRPr="009206F4">
        <w:t>,</w:t>
      </w:r>
    </w:p>
    <w:p w:rsidR="00482CB6" w:rsidRPr="009206F4" w:rsidRDefault="00042B8C" w:rsidP="00482CB6">
      <w:pPr>
        <w:pStyle w:val="Listaszerbekezds"/>
        <w:numPr>
          <w:ilvl w:val="0"/>
          <w:numId w:val="20"/>
        </w:numPr>
      </w:pPr>
      <w:r>
        <w:t>ingatlanvagyon-kataszter</w:t>
      </w:r>
      <w:r w:rsidR="00482CB6" w:rsidRPr="009206F4">
        <w:t xml:space="preserve"> szakterület</w:t>
      </w:r>
      <w:r w:rsidR="00AE2094">
        <w:t xml:space="preserve"> - szakirányú ügyintéző</w:t>
      </w:r>
      <w:r w:rsidR="00482CB6" w:rsidRPr="009206F4">
        <w:t>,</w:t>
      </w:r>
    </w:p>
    <w:p w:rsidR="00042B8C" w:rsidRDefault="00042B8C" w:rsidP="00482CB6">
      <w:pPr>
        <w:pStyle w:val="Listaszerbekezds"/>
        <w:numPr>
          <w:ilvl w:val="0"/>
          <w:numId w:val="20"/>
        </w:numPr>
      </w:pPr>
      <w:r>
        <w:t>önkormányzati adóigazgatás</w:t>
      </w:r>
      <w:r w:rsidR="00482CB6" w:rsidRPr="009206F4">
        <w:t xml:space="preserve"> szakterület</w:t>
      </w:r>
      <w:r w:rsidR="00AE2094">
        <w:t>- szakirányú ügyintéző</w:t>
      </w:r>
      <w:r>
        <w:t>,</w:t>
      </w:r>
    </w:p>
    <w:p w:rsidR="00042B8C" w:rsidRDefault="00042B8C" w:rsidP="00482CB6">
      <w:pPr>
        <w:pStyle w:val="Listaszerbekezds"/>
        <w:numPr>
          <w:ilvl w:val="0"/>
          <w:numId w:val="20"/>
        </w:numPr>
      </w:pPr>
      <w:r>
        <w:t>ipar- és kereskedelem, szakterület</w:t>
      </w:r>
      <w:r w:rsidR="00AE2094">
        <w:t xml:space="preserve"> - szakirányú ügyintéző</w:t>
      </w:r>
      <w:r>
        <w:t>,</w:t>
      </w:r>
    </w:p>
    <w:p w:rsidR="00700DAA" w:rsidRDefault="00042B8C" w:rsidP="00482CB6">
      <w:pPr>
        <w:pStyle w:val="Listaszerbekezds"/>
        <w:numPr>
          <w:ilvl w:val="0"/>
          <w:numId w:val="20"/>
        </w:numPr>
      </w:pPr>
      <w:r>
        <w:t>hagyatéki leltár</w:t>
      </w:r>
      <w:r w:rsidR="00700DAA">
        <w:t xml:space="preserve"> szakterület</w:t>
      </w:r>
      <w:r w:rsidR="00AE2094">
        <w:t xml:space="preserve"> - szakirányú ügyintéző</w:t>
      </w:r>
      <w:r w:rsidR="00700DAA">
        <w:t>,</w:t>
      </w:r>
    </w:p>
    <w:p w:rsidR="00482CB6" w:rsidRDefault="00700DAA" w:rsidP="00482CB6">
      <w:pPr>
        <w:pStyle w:val="Listaszerbekezds"/>
        <w:numPr>
          <w:ilvl w:val="0"/>
          <w:numId w:val="20"/>
        </w:numPr>
      </w:pPr>
      <w:r>
        <w:t>szociális igazgatás</w:t>
      </w:r>
      <w:r w:rsidR="00AE2094">
        <w:t>- szakirányú ügyintéző</w:t>
      </w:r>
      <w:r w:rsidR="00482CB6" w:rsidRPr="009206F4">
        <w:t>.</w:t>
      </w:r>
    </w:p>
    <w:p w:rsidR="00482CB6" w:rsidRPr="009206F4" w:rsidRDefault="00482CB6" w:rsidP="001D32AC">
      <w:pPr>
        <w:pStyle w:val="Cmsor2"/>
        <w:numPr>
          <w:ilvl w:val="0"/>
          <w:numId w:val="24"/>
        </w:numPr>
        <w:rPr>
          <w:rFonts w:asciiTheme="minorHAnsi" w:hAnsiTheme="minorHAnsi"/>
        </w:rPr>
      </w:pPr>
      <w:bookmarkStart w:id="150" w:name="_Toc481675871"/>
      <w:bookmarkStart w:id="151" w:name="_Toc481677001"/>
      <w:bookmarkStart w:id="152" w:name="_Toc481677056"/>
      <w:bookmarkStart w:id="153" w:name="_Toc481675872"/>
      <w:bookmarkStart w:id="154" w:name="_Toc481677002"/>
      <w:bookmarkStart w:id="155" w:name="_Toc481677057"/>
      <w:bookmarkStart w:id="156" w:name="_Toc481748819"/>
      <w:bookmarkStart w:id="157" w:name="_Toc485279234"/>
      <w:bookmarkStart w:id="158" w:name="_Toc498672620"/>
      <w:bookmarkEnd w:id="150"/>
      <w:bookmarkEnd w:id="151"/>
      <w:bookmarkEnd w:id="152"/>
      <w:bookmarkEnd w:id="153"/>
      <w:bookmarkEnd w:id="154"/>
      <w:bookmarkEnd w:id="155"/>
      <w:r w:rsidRPr="009206F4">
        <w:rPr>
          <w:rFonts w:asciiTheme="minorHAnsi" w:hAnsiTheme="minorHAnsi"/>
        </w:rPr>
        <w:t>Együttműködő szerv szakterülete</w:t>
      </w:r>
      <w:bookmarkEnd w:id="156"/>
      <w:bookmarkEnd w:id="157"/>
      <w:bookmarkEnd w:id="158"/>
    </w:p>
    <w:p w:rsidR="00482CB6" w:rsidRPr="009206F4" w:rsidRDefault="00482CB6" w:rsidP="00482CB6">
      <w:pPr>
        <w:pStyle w:val="Cmsor3"/>
        <w:rPr>
          <w:rFonts w:asciiTheme="minorHAnsi" w:hAnsiTheme="minorHAnsi"/>
        </w:rPr>
      </w:pPr>
      <w:bookmarkStart w:id="159" w:name="_Toc481748820"/>
      <w:bookmarkStart w:id="160" w:name="_Toc485279235"/>
      <w:bookmarkStart w:id="161" w:name="_Toc498672621"/>
      <w:r w:rsidRPr="009206F4">
        <w:rPr>
          <w:rFonts w:asciiTheme="minorHAnsi" w:hAnsiTheme="minorHAnsi"/>
        </w:rPr>
        <w:t xml:space="preserve">2.1. Információforrások </w:t>
      </w:r>
      <w:r w:rsidR="00617D87" w:rsidRPr="009206F4">
        <w:rPr>
          <w:rFonts w:asciiTheme="minorHAnsi" w:hAnsiTheme="minorHAnsi"/>
        </w:rPr>
        <w:t>regiszter</w:t>
      </w:r>
      <w:r w:rsidR="005F3814" w:rsidRPr="009206F4">
        <w:rPr>
          <w:rFonts w:asciiTheme="minorHAnsi" w:hAnsiTheme="minorHAnsi"/>
        </w:rPr>
        <w:t xml:space="preserve">ének </w:t>
      </w:r>
      <w:r w:rsidRPr="009206F4">
        <w:rPr>
          <w:rFonts w:asciiTheme="minorHAnsi" w:hAnsiTheme="minorHAnsi"/>
        </w:rPr>
        <w:t>tartalma</w:t>
      </w:r>
      <w:bookmarkEnd w:id="159"/>
      <w:bookmarkEnd w:id="160"/>
      <w:bookmarkEnd w:id="161"/>
    </w:p>
    <w:p w:rsidR="00482CB6" w:rsidRPr="009206F4" w:rsidRDefault="00482CB6" w:rsidP="00482CB6">
      <w:pPr>
        <w:pStyle w:val="Cmsor4"/>
        <w:rPr>
          <w:rFonts w:asciiTheme="minorHAnsi" w:hAnsiTheme="minorHAnsi"/>
        </w:rPr>
      </w:pPr>
      <w:bookmarkStart w:id="162" w:name="_Toc485279236"/>
      <w:bookmarkStart w:id="163" w:name="_Toc498672622"/>
      <w:r w:rsidRPr="009206F4">
        <w:rPr>
          <w:rFonts w:asciiTheme="minorHAnsi" w:hAnsiTheme="minorHAnsi"/>
        </w:rPr>
        <w:t>2.1.1. Az együttműködő szervnél rendelkezésre álló dokumentumok felsorolása</w:t>
      </w:r>
      <w:bookmarkEnd w:id="162"/>
      <w:bookmarkEnd w:id="163"/>
    </w:p>
    <w:p w:rsidR="00482CB6" w:rsidRPr="009206F4" w:rsidRDefault="00482CB6" w:rsidP="003973E0">
      <w:pPr>
        <w:pStyle w:val="Listaszerbekezds"/>
        <w:numPr>
          <w:ilvl w:val="0"/>
          <w:numId w:val="22"/>
        </w:numPr>
        <w:spacing w:before="120" w:after="100" w:afterAutospacing="1"/>
        <w:jc w:val="both"/>
      </w:pPr>
      <w:bookmarkStart w:id="164" w:name="_Toc481675875"/>
      <w:bookmarkStart w:id="165" w:name="_Toc481677005"/>
      <w:bookmarkStart w:id="166" w:name="_Toc481677060"/>
      <w:bookmarkStart w:id="167" w:name="_Ref475972351"/>
      <w:bookmarkStart w:id="168" w:name="_Ref475972500"/>
      <w:bookmarkEnd w:id="164"/>
      <w:bookmarkEnd w:id="165"/>
      <w:bookmarkEnd w:id="166"/>
      <w:r w:rsidRPr="009206F4">
        <w:t>az iratok kezelését elrendelő jogszabályi rendelkezés megjelölése:</w:t>
      </w:r>
    </w:p>
    <w:p w:rsidR="00482CB6" w:rsidRPr="009206F4" w:rsidRDefault="00482CB6" w:rsidP="003973E0">
      <w:pPr>
        <w:pStyle w:val="Listaszerbekezds"/>
        <w:numPr>
          <w:ilvl w:val="0"/>
          <w:numId w:val="22"/>
        </w:numPr>
        <w:spacing w:before="120" w:after="100" w:afterAutospacing="1"/>
        <w:jc w:val="both"/>
      </w:pPr>
      <w:r w:rsidRPr="009206F4">
        <w:t>az együttműködő szerv hatásköri feladatainak felsorolása (milyen ügyben hoz döntést):</w:t>
      </w:r>
    </w:p>
    <w:p w:rsidR="00482CB6" w:rsidRPr="009206F4" w:rsidRDefault="00482CB6" w:rsidP="003973E0">
      <w:pPr>
        <w:pStyle w:val="Listaszerbekezds"/>
        <w:numPr>
          <w:ilvl w:val="0"/>
          <w:numId w:val="22"/>
        </w:numPr>
        <w:tabs>
          <w:tab w:val="left" w:pos="709"/>
        </w:tabs>
        <w:spacing w:before="120" w:after="100" w:afterAutospacing="1"/>
        <w:jc w:val="both"/>
      </w:pPr>
      <w:r w:rsidRPr="009206F4">
        <w:t>kiadott szakhatósági állásfoglalások tárgyának felsorolása (milyen ügyben ad ki szakhatósági állásfoglalást):</w:t>
      </w:r>
    </w:p>
    <w:p w:rsidR="00482CB6" w:rsidRPr="009206F4" w:rsidRDefault="00482CB6" w:rsidP="003973E0">
      <w:pPr>
        <w:pStyle w:val="Listaszerbekezds"/>
        <w:numPr>
          <w:ilvl w:val="0"/>
          <w:numId w:val="22"/>
        </w:numPr>
        <w:tabs>
          <w:tab w:val="left" w:pos="709"/>
        </w:tabs>
        <w:spacing w:before="120" w:after="100" w:afterAutospacing="1"/>
        <w:jc w:val="both"/>
      </w:pPr>
      <w:r w:rsidRPr="009206F4">
        <w:t>szerződési kötelezettség(</w:t>
      </w:r>
      <w:proofErr w:type="spellStart"/>
      <w:r w:rsidRPr="009206F4">
        <w:t>ek</w:t>
      </w:r>
      <w:proofErr w:type="spellEnd"/>
      <w:r w:rsidRPr="009206F4">
        <w:t>) felsorolása (azon szerződések tárgya, amelyek tekintetében jogszabály szerződéskötési kötelezettséget ír elő</w:t>
      </w:r>
      <w:r w:rsidR="003973E0" w:rsidRPr="009206F4">
        <w:t>).</w:t>
      </w:r>
    </w:p>
    <w:p w:rsidR="00691D21" w:rsidRPr="009206F4" w:rsidRDefault="00691D21" w:rsidP="00691D21">
      <w:pPr>
        <w:jc w:val="both"/>
      </w:pPr>
      <w:r w:rsidRPr="009206F4">
        <w:t xml:space="preserve">Az önkormányzati ASP rendszerhez rendszercsatlakozással csatlakozó önkormányzatok számára az ASP az általa lefedett szakrendszerek tekintetében biztosítja valamennyi jogszabály szerinti adatszolgáltatási (jelentési, </w:t>
      </w:r>
      <w:proofErr w:type="gramStart"/>
      <w:r w:rsidRPr="009206F4">
        <w:t>bevallási,</w:t>
      </w:r>
      <w:proofErr w:type="gramEnd"/>
      <w:r w:rsidRPr="009206F4">
        <w:t xml:space="preserve"> stb.) kötelezettséghez szükséges információkat. </w:t>
      </w:r>
      <w:r w:rsidR="003602B3">
        <w:t>ASP szakrendszerek keretében b</w:t>
      </w:r>
      <w:r w:rsidRPr="009206F4">
        <w:t>iztosított</w:t>
      </w:r>
      <w:r w:rsidR="003602B3">
        <w:t xml:space="preserve"> az iratkezelés, a gazdálkodás, az ingatlanvagyon-kataszter, az önkormányzati adóigazgatás, az ipar és kereskedelem, valamint a hagyatéki </w:t>
      </w:r>
      <w:proofErr w:type="gramStart"/>
      <w:r w:rsidR="003602B3">
        <w:t>leltár</w:t>
      </w:r>
      <w:r w:rsidRPr="009206F4">
        <w:t xml:space="preserve"> </w:t>
      </w:r>
      <w:r w:rsidR="003602B3">
        <w:t>.</w:t>
      </w:r>
      <w:proofErr w:type="gramEnd"/>
    </w:p>
    <w:p w:rsidR="00691D21" w:rsidRPr="009206F4" w:rsidRDefault="00691D21" w:rsidP="0096627A">
      <w:pPr>
        <w:jc w:val="both"/>
      </w:pPr>
      <w:r w:rsidRPr="009206F4">
        <w:t>Real-</w:t>
      </w:r>
      <w:proofErr w:type="spellStart"/>
      <w:r w:rsidRPr="009206F4">
        <w:t>time</w:t>
      </w:r>
      <w:proofErr w:type="spellEnd"/>
      <w:r w:rsidRPr="009206F4">
        <w:t xml:space="preserve"> információátadási szolgáltatás az elektronikus ügyintéséi portál rendszer funkciójaként elérhető ügykövetés (iratkezelő rendszerből) és adóegyenleg lekérdezés (önkormányzati adórendszerből).</w:t>
      </w:r>
    </w:p>
    <w:p w:rsidR="00691D21" w:rsidRPr="009206F4" w:rsidRDefault="00691D21" w:rsidP="0096627A">
      <w:pPr>
        <w:jc w:val="both"/>
      </w:pPr>
      <w:r w:rsidRPr="009206F4">
        <w:t>Az önkormányzati ASP rendszer szakrendszerei: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iratkezelő rendszer,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önkormányzati települési portál rendszer (önálló információforrást nem tartalmaz),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az elektronikus ügyintézési portál rendszer, ideértve az elektronikus űrlap-szolgáltatást (önálló információforrást nem tartalmaz),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gazdálkodási rendszer,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ingatlanvagyon-kataszter rendszer,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lastRenderedPageBreak/>
        <w:t>önkormányzati adórendszer,</w:t>
      </w:r>
    </w:p>
    <w:p w:rsidR="00691D21" w:rsidRPr="009206F4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ipar- és kereskedelmi rendszer,</w:t>
      </w:r>
    </w:p>
    <w:p w:rsidR="00691D21" w:rsidRDefault="00691D21" w:rsidP="00691D21">
      <w:pPr>
        <w:pStyle w:val="Listaszerbekezds"/>
        <w:numPr>
          <w:ilvl w:val="0"/>
          <w:numId w:val="22"/>
        </w:numPr>
        <w:jc w:val="both"/>
      </w:pPr>
      <w:r w:rsidRPr="009206F4">
        <w:t>hagyatéki leltár rendszer.</w:t>
      </w:r>
    </w:p>
    <w:p w:rsidR="00D3384D" w:rsidRPr="00D3384D" w:rsidRDefault="00D3384D" w:rsidP="00D3384D">
      <w:pPr>
        <w:jc w:val="both"/>
        <w:rPr>
          <w:sz w:val="28"/>
          <w:szCs w:val="28"/>
        </w:rPr>
      </w:pPr>
      <w:r w:rsidRPr="00D3384D">
        <w:rPr>
          <w:sz w:val="28"/>
          <w:szCs w:val="28"/>
        </w:rPr>
        <w:t>Szociális ügyek</w:t>
      </w:r>
    </w:p>
    <w:p w:rsidR="00D3384D" w:rsidRPr="00D3384D" w:rsidRDefault="00D3384D" w:rsidP="00D3384D">
      <w:pPr>
        <w:jc w:val="both"/>
        <w:rPr>
          <w:rFonts w:ascii="Arial" w:hAnsi="Arial" w:cs="Arial"/>
          <w:sz w:val="24"/>
          <w:szCs w:val="24"/>
        </w:rPr>
      </w:pPr>
      <w:r w:rsidRPr="00D3384D">
        <w:rPr>
          <w:rFonts w:ascii="Arial" w:hAnsi="Arial" w:cs="Arial"/>
          <w:sz w:val="24"/>
          <w:szCs w:val="24"/>
        </w:rPr>
        <w:t>A Hivatalnál elektronikusan ügyintézés részben kezdeményezhető. Az ügyfelek a szükséges dokumentumokat a Hivatal weboldaláról letölthetik vagy pedig a személyes megjelenés esetén kitölthetik. Az iratok digitalizálásra nem kerülnek.</w:t>
      </w:r>
    </w:p>
    <w:p w:rsidR="00D3384D" w:rsidRPr="009206F4" w:rsidRDefault="00D3384D" w:rsidP="00D3384D">
      <w:pPr>
        <w:jc w:val="both"/>
      </w:pPr>
    </w:p>
    <w:p w:rsidR="00691D21" w:rsidRPr="009206F4" w:rsidRDefault="00691D21" w:rsidP="00691D21">
      <w:pPr>
        <w:pStyle w:val="Listaszerbekezds"/>
        <w:ind w:left="1287"/>
        <w:jc w:val="both"/>
      </w:pPr>
    </w:p>
    <w:p w:rsidR="00482CB6" w:rsidRPr="009206F4" w:rsidRDefault="00482CB6" w:rsidP="00482CB6">
      <w:pPr>
        <w:rPr>
          <w:rFonts w:eastAsiaTheme="majorEastAsia" w:cstheme="majorBidi"/>
          <w:b/>
          <w:bCs/>
          <w:color w:val="4F81BD" w:themeColor="accent1"/>
        </w:rPr>
      </w:pPr>
      <w:r w:rsidRPr="009206F4">
        <w:br w:type="page"/>
      </w:r>
    </w:p>
    <w:p w:rsidR="00482CB6" w:rsidRPr="009206F4" w:rsidRDefault="00482CB6" w:rsidP="00482CB6">
      <w:pPr>
        <w:pStyle w:val="Cmsor3"/>
        <w:numPr>
          <w:ilvl w:val="2"/>
          <w:numId w:val="21"/>
        </w:numPr>
        <w:rPr>
          <w:rFonts w:asciiTheme="minorHAnsi" w:hAnsiTheme="minorHAnsi"/>
        </w:rPr>
        <w:sectPr w:rsidR="00482CB6" w:rsidRPr="009206F4" w:rsidSect="00DF4A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6" w:bottom="993" w:left="1276" w:header="708" w:footer="708" w:gutter="0"/>
          <w:cols w:space="708"/>
          <w:titlePg/>
          <w:docGrid w:linePitch="360"/>
        </w:sectPr>
      </w:pPr>
    </w:p>
    <w:p w:rsidR="00482CB6" w:rsidRPr="009206F4" w:rsidRDefault="00482CB6" w:rsidP="00482CB6">
      <w:pPr>
        <w:pStyle w:val="Cmsor4"/>
        <w:rPr>
          <w:rFonts w:asciiTheme="minorHAnsi" w:hAnsiTheme="minorHAnsi"/>
        </w:rPr>
      </w:pPr>
      <w:bookmarkStart w:id="169" w:name="_Toc481748821"/>
      <w:bookmarkStart w:id="170" w:name="_Toc485279237"/>
      <w:bookmarkStart w:id="171" w:name="_Toc498672623"/>
      <w:r w:rsidRPr="009206F4">
        <w:rPr>
          <w:rFonts w:asciiTheme="minorHAnsi" w:hAnsiTheme="minorHAnsi"/>
        </w:rPr>
        <w:lastRenderedPageBreak/>
        <w:t xml:space="preserve">2.1.2. Nyilvántartások </w:t>
      </w:r>
      <w:bookmarkEnd w:id="167"/>
      <w:bookmarkEnd w:id="168"/>
      <w:r w:rsidRPr="009206F4">
        <w:rPr>
          <w:rFonts w:asciiTheme="minorHAnsi" w:hAnsiTheme="minorHAnsi"/>
        </w:rPr>
        <w:t>összefoglaló táblázata</w:t>
      </w:r>
      <w:bookmarkEnd w:id="169"/>
      <w:bookmarkEnd w:id="170"/>
      <w:bookmarkEnd w:id="171"/>
    </w:p>
    <w:p w:rsidR="00482CB6" w:rsidRPr="009206F4" w:rsidRDefault="00482CB6" w:rsidP="003973E0">
      <w:pPr>
        <w:spacing w:before="240"/>
        <w:rPr>
          <w:i/>
        </w:rPr>
      </w:pPr>
      <w:r w:rsidRPr="009206F4">
        <w:rPr>
          <w:i/>
        </w:rPr>
        <w:t xml:space="preserve">A táblázat célja, hogy felsorolja az együttműködő szerv által a megjelölt ügycsoportban kezelt </w:t>
      </w:r>
      <w:r w:rsidRPr="009206F4">
        <w:rPr>
          <w:b/>
          <w:i/>
        </w:rPr>
        <w:t>nyilvántartásokat</w:t>
      </w:r>
      <w:r w:rsidRPr="009206F4">
        <w:rPr>
          <w:i/>
        </w:rPr>
        <w:t xml:space="preserve">. </w:t>
      </w:r>
    </w:p>
    <w:tbl>
      <w:tblPr>
        <w:tblStyle w:val="Tblzatrcsos41jellszn1"/>
        <w:tblW w:w="5022" w:type="pct"/>
        <w:tblLayout w:type="fixed"/>
        <w:tblLook w:val="04A0" w:firstRow="1" w:lastRow="0" w:firstColumn="1" w:lastColumn="0" w:noHBand="0" w:noVBand="1"/>
      </w:tblPr>
      <w:tblGrid>
        <w:gridCol w:w="2712"/>
        <w:gridCol w:w="2999"/>
        <w:gridCol w:w="2207"/>
        <w:gridCol w:w="135"/>
        <w:gridCol w:w="1920"/>
        <w:gridCol w:w="37"/>
        <w:gridCol w:w="1954"/>
        <w:gridCol w:w="138"/>
        <w:gridCol w:w="1954"/>
      </w:tblGrid>
      <w:tr w:rsidR="00482CB6" w:rsidRPr="009206F4" w:rsidTr="00DF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  <w:vAlign w:val="center"/>
          </w:tcPr>
          <w:p w:rsidR="00482CB6" w:rsidRPr="009206F4" w:rsidRDefault="00482CB6" w:rsidP="00DF4AF3">
            <w:pPr>
              <w:jc w:val="center"/>
            </w:pPr>
            <w:r w:rsidRPr="009206F4">
              <w:t>Nyilvántartás megnevezése</w:t>
            </w:r>
          </w:p>
        </w:tc>
        <w:tc>
          <w:tcPr>
            <w:tcW w:w="1067" w:type="pct"/>
            <w:vAlign w:val="center"/>
          </w:tcPr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Nyilvántartás leírása</w:t>
            </w:r>
          </w:p>
        </w:tc>
        <w:tc>
          <w:tcPr>
            <w:tcW w:w="833" w:type="pct"/>
            <w:gridSpan w:val="2"/>
            <w:vAlign w:val="center"/>
          </w:tcPr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Nyilvános</w:t>
            </w:r>
          </w:p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(Igen/Részben/Nem)</w:t>
            </w:r>
          </w:p>
        </w:tc>
        <w:tc>
          <w:tcPr>
            <w:tcW w:w="683" w:type="pct"/>
            <w:vAlign w:val="center"/>
          </w:tcPr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Közzététel helye</w:t>
            </w:r>
          </w:p>
        </w:tc>
        <w:tc>
          <w:tcPr>
            <w:tcW w:w="757" w:type="pct"/>
            <w:gridSpan w:val="3"/>
            <w:vAlign w:val="center"/>
          </w:tcPr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Közhiteles</w:t>
            </w:r>
          </w:p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(I</w:t>
            </w:r>
            <w:r w:rsidR="0023229E" w:rsidRPr="009206F4">
              <w:t>gen</w:t>
            </w:r>
            <w:r w:rsidRPr="009206F4">
              <w:t>/</w:t>
            </w:r>
            <w:r w:rsidR="0023229E" w:rsidRPr="009206F4">
              <w:t>Részben/</w:t>
            </w:r>
            <w:r w:rsidRPr="009206F4">
              <w:t>N</w:t>
            </w:r>
            <w:r w:rsidR="0023229E" w:rsidRPr="009206F4">
              <w:t>em</w:t>
            </w:r>
            <w:r w:rsidRPr="009206F4">
              <w:t>)</w:t>
            </w:r>
          </w:p>
        </w:tc>
        <w:tc>
          <w:tcPr>
            <w:tcW w:w="695" w:type="pct"/>
            <w:vAlign w:val="center"/>
          </w:tcPr>
          <w:p w:rsidR="00482CB6" w:rsidRPr="009206F4" w:rsidRDefault="00482CB6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06F4">
              <w:t>Jogszabályi hivatkozás</w:t>
            </w:r>
          </w:p>
        </w:tc>
      </w:tr>
      <w:tr w:rsidR="00482CB6" w:rsidRPr="009206F4" w:rsidTr="00DF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482CB6" w:rsidRPr="009206F4" w:rsidRDefault="00D3384D" w:rsidP="00DF4AF3">
            <w:pPr>
              <w:jc w:val="both"/>
              <w:rPr>
                <w:b w:val="0"/>
              </w:rPr>
            </w:pPr>
            <w:r>
              <w:rPr>
                <w:b w:val="0"/>
              </w:rPr>
              <w:t>Szociális rendszer</w:t>
            </w:r>
          </w:p>
        </w:tc>
        <w:tc>
          <w:tcPr>
            <w:tcW w:w="1067" w:type="pct"/>
          </w:tcPr>
          <w:p w:rsidR="00482CB6" w:rsidRPr="009206F4" w:rsidRDefault="00D3384D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szociális ügyek</w:t>
            </w:r>
          </w:p>
        </w:tc>
        <w:tc>
          <w:tcPr>
            <w:tcW w:w="785" w:type="pct"/>
          </w:tcPr>
          <w:p w:rsidR="00482CB6" w:rsidRPr="009206F4" w:rsidRDefault="00D3384D" w:rsidP="00D3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Nem</w:t>
            </w:r>
          </w:p>
        </w:tc>
        <w:tc>
          <w:tcPr>
            <w:tcW w:w="744" w:type="pct"/>
            <w:gridSpan w:val="3"/>
          </w:tcPr>
          <w:p w:rsidR="00482CB6" w:rsidRPr="009206F4" w:rsidRDefault="00D3384D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Önkormányzat weboldala</w:t>
            </w:r>
          </w:p>
        </w:tc>
        <w:tc>
          <w:tcPr>
            <w:tcW w:w="695" w:type="pct"/>
          </w:tcPr>
          <w:p w:rsidR="00482CB6" w:rsidRPr="009206F4" w:rsidRDefault="00D3384D" w:rsidP="00D3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Nem</w:t>
            </w:r>
          </w:p>
        </w:tc>
        <w:tc>
          <w:tcPr>
            <w:tcW w:w="744" w:type="pct"/>
            <w:gridSpan w:val="2"/>
          </w:tcPr>
          <w:p w:rsidR="00482CB6" w:rsidRPr="009206F4" w:rsidRDefault="00631C71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szociális igazgatásról és szociális ellátásokról szóló 1993. évi III. tv. </w:t>
            </w:r>
            <w:bookmarkStart w:id="172" w:name="_GoBack"/>
            <w:bookmarkEnd w:id="172"/>
          </w:p>
        </w:tc>
      </w:tr>
      <w:tr w:rsidR="00482CB6" w:rsidRPr="009206F4" w:rsidTr="00DF4A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482CB6" w:rsidRPr="009206F4" w:rsidRDefault="00482CB6" w:rsidP="00DF4AF3"/>
        </w:tc>
        <w:tc>
          <w:tcPr>
            <w:tcW w:w="1067" w:type="pct"/>
          </w:tcPr>
          <w:p w:rsidR="00482CB6" w:rsidRPr="009206F4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5" w:type="pct"/>
          </w:tcPr>
          <w:p w:rsidR="00482CB6" w:rsidRPr="009206F4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3"/>
          </w:tcPr>
          <w:p w:rsidR="00482CB6" w:rsidRPr="009206F4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:rsidR="00482CB6" w:rsidRPr="009206F4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4" w:type="pct"/>
            <w:gridSpan w:val="2"/>
          </w:tcPr>
          <w:p w:rsidR="00482CB6" w:rsidRPr="009206F4" w:rsidRDefault="00482CB6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7ECA" w:rsidRPr="00042B8C" w:rsidRDefault="00DF7338" w:rsidP="00D2422E">
      <w:pPr>
        <w:spacing w:before="240"/>
        <w:jc w:val="both"/>
      </w:pPr>
      <w:bookmarkStart w:id="173" w:name="_Ref475972390"/>
      <w:r w:rsidRPr="00042B8C">
        <w:t>Az önkormányzat az önkormányzati ASP-</w:t>
      </w:r>
      <w:proofErr w:type="spellStart"/>
      <w:r w:rsidRPr="00042B8C">
        <w:t>hez</w:t>
      </w:r>
      <w:proofErr w:type="spellEnd"/>
      <w:r w:rsidRPr="00042B8C">
        <w:t xml:space="preserve"> rendszercsatlakozással csatlakoz</w:t>
      </w:r>
      <w:r w:rsidR="00042B8C" w:rsidRPr="00042B8C">
        <w:t>ott</w:t>
      </w:r>
      <w:r w:rsidRPr="00042B8C">
        <w:t xml:space="preserve"> 201</w:t>
      </w:r>
      <w:r w:rsidR="00042B8C" w:rsidRPr="00042B8C">
        <w:t>7</w:t>
      </w:r>
      <w:r w:rsidR="00700DAA">
        <w:t>. január 1-jé</w:t>
      </w:r>
      <w:r w:rsidRPr="00042B8C">
        <w:t>)</w:t>
      </w:r>
      <w:r w:rsidR="00F65A25" w:rsidRPr="00042B8C">
        <w:t>. Az ASP rendszer által kezelt</w:t>
      </w:r>
      <w:r w:rsidR="00700DAA">
        <w:t xml:space="preserve"> adatokat a Magyar Államkincstár</w:t>
      </w:r>
      <w:r w:rsidR="00F65A25" w:rsidRPr="00042B8C">
        <w:t xml:space="preserve"> közvetlenül adja meg az Elektronikus Ügyintézési Felügyelet részére.</w:t>
      </w:r>
    </w:p>
    <w:p w:rsidR="00482CB6" w:rsidRPr="009206F4" w:rsidRDefault="00482CB6" w:rsidP="00482CB6">
      <w:pPr>
        <w:pStyle w:val="Cmsor4"/>
        <w:rPr>
          <w:rFonts w:asciiTheme="minorHAnsi" w:hAnsiTheme="minorHAnsi"/>
        </w:rPr>
      </w:pPr>
      <w:bookmarkStart w:id="174" w:name="_Toc481748822"/>
      <w:bookmarkStart w:id="175" w:name="_Toc485279238"/>
      <w:bookmarkStart w:id="176" w:name="_Toc498672624"/>
      <w:r w:rsidRPr="009206F4">
        <w:rPr>
          <w:rFonts w:asciiTheme="minorHAnsi" w:hAnsiTheme="minorHAnsi"/>
        </w:rPr>
        <w:t>2.1.3.  A nyilvántartások által közhitelesen nyilvántartott adatok köre</w:t>
      </w:r>
      <w:bookmarkEnd w:id="174"/>
      <w:bookmarkEnd w:id="175"/>
      <w:bookmarkEnd w:id="176"/>
    </w:p>
    <w:p w:rsidR="00482CB6" w:rsidRPr="009206F4" w:rsidRDefault="00482CB6" w:rsidP="003973E0">
      <w:pPr>
        <w:spacing w:before="240"/>
        <w:rPr>
          <w:i/>
        </w:rPr>
      </w:pPr>
      <w:r w:rsidRPr="009206F4">
        <w:rPr>
          <w:i/>
        </w:rPr>
        <w:t xml:space="preserve">A táblázat célja, hogy felsorolja az együttműködő szerv által kezelt nyilvántartás </w:t>
      </w:r>
      <w:r w:rsidRPr="009206F4">
        <w:rPr>
          <w:b/>
          <w:i/>
        </w:rPr>
        <w:t>közhiteles adatait.</w:t>
      </w:r>
    </w:p>
    <w:tbl>
      <w:tblPr>
        <w:tblStyle w:val="Tblzatrcsos41jellszn1"/>
        <w:tblW w:w="4245" w:type="pct"/>
        <w:tblLayout w:type="fixed"/>
        <w:tblLook w:val="04A0" w:firstRow="1" w:lastRow="0" w:firstColumn="1" w:lastColumn="0" w:noHBand="0" w:noVBand="1"/>
      </w:tblPr>
      <w:tblGrid>
        <w:gridCol w:w="2346"/>
        <w:gridCol w:w="1842"/>
        <w:gridCol w:w="1405"/>
        <w:gridCol w:w="1538"/>
        <w:gridCol w:w="2465"/>
        <w:gridCol w:w="2289"/>
      </w:tblGrid>
      <w:tr w:rsidR="005F3814" w:rsidRPr="009206F4" w:rsidTr="00F0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top w:val="nil"/>
              <w:left w:val="nil"/>
              <w:bottom w:val="nil"/>
            </w:tcBorders>
            <w:vAlign w:val="center"/>
          </w:tcPr>
          <w:p w:rsidR="005F3814" w:rsidRPr="009206F4" w:rsidRDefault="005F3814" w:rsidP="00DF4AF3">
            <w:pPr>
              <w:jc w:val="center"/>
            </w:pPr>
            <w:r w:rsidRPr="009206F4">
              <w:t>Közhiteles adat rövid, köznapi neve</w:t>
            </w:r>
          </w:p>
        </w:tc>
        <w:tc>
          <w:tcPr>
            <w:tcW w:w="775" w:type="pct"/>
            <w:tcBorders>
              <w:top w:val="nil"/>
              <w:bottom w:val="nil"/>
            </w:tcBorders>
            <w:vAlign w:val="center"/>
          </w:tcPr>
          <w:p w:rsidR="005F3814" w:rsidRPr="009206F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Közhiteles adat jogszabályi megnevezése, értelmezése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center"/>
          </w:tcPr>
          <w:p w:rsidR="005F3814" w:rsidRPr="009206F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Nyilvános (I/N)</w:t>
            </w:r>
          </w:p>
        </w:tc>
        <w:tc>
          <w:tcPr>
            <w:tcW w:w="647" w:type="pct"/>
            <w:tcBorders>
              <w:top w:val="nil"/>
              <w:bottom w:val="nil"/>
            </w:tcBorders>
            <w:vAlign w:val="center"/>
          </w:tcPr>
          <w:p w:rsidR="005F3814" w:rsidRPr="009206F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Átadható (I/N)</w:t>
            </w:r>
          </w:p>
        </w:tc>
        <w:tc>
          <w:tcPr>
            <w:tcW w:w="1037" w:type="pct"/>
            <w:tcBorders>
              <w:top w:val="nil"/>
              <w:bottom w:val="nil"/>
            </w:tcBorders>
            <w:vAlign w:val="center"/>
          </w:tcPr>
          <w:p w:rsidR="005F3814" w:rsidRPr="009206F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Átadható esetén az átadás módja</w:t>
            </w:r>
          </w:p>
          <w:p w:rsidR="005F3814" w:rsidRPr="009206F4" w:rsidRDefault="005F3814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(Egyszerű/Automatikus)</w:t>
            </w:r>
          </w:p>
        </w:tc>
        <w:tc>
          <w:tcPr>
            <w:tcW w:w="963" w:type="pct"/>
            <w:tcBorders>
              <w:top w:val="nil"/>
              <w:bottom w:val="nil"/>
            </w:tcBorders>
          </w:tcPr>
          <w:p w:rsidR="005F3814" w:rsidRPr="009206F4" w:rsidRDefault="005F3814" w:rsidP="00F0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Melyik nyilvántartásban szerepel</w:t>
            </w:r>
          </w:p>
        </w:tc>
      </w:tr>
      <w:tr w:rsidR="005F3814" w:rsidRPr="009206F4" w:rsidTr="00F0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rPr>
                <w:b w:val="0"/>
              </w:rPr>
            </w:pPr>
            <w:r w:rsidRPr="009206F4">
              <w:rPr>
                <w:b w:val="0"/>
              </w:rPr>
              <w:t xml:space="preserve">Az adat tartalmának leírása </w:t>
            </w:r>
          </w:p>
        </w:tc>
        <w:tc>
          <w:tcPr>
            <w:tcW w:w="775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1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7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pct"/>
            <w:tcBorders>
              <w:top w:val="nil"/>
            </w:tcBorders>
          </w:tcPr>
          <w:p w:rsidR="005F3814" w:rsidRPr="009206F4" w:rsidRDefault="005F3814" w:rsidP="00DF4A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206F4">
              <w:rPr>
                <w:i/>
              </w:rPr>
              <w:t>itt a 2.1.2. pont 1. oszlopában megadott megnevezést kérjük szerepeltetni</w:t>
            </w:r>
          </w:p>
        </w:tc>
      </w:tr>
      <w:tr w:rsidR="005F3814" w:rsidRPr="009206F4" w:rsidTr="00F018F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pct"/>
          </w:tcPr>
          <w:p w:rsidR="005F3814" w:rsidRPr="009206F4" w:rsidRDefault="005F3814" w:rsidP="00DF4AF3"/>
        </w:tc>
        <w:tc>
          <w:tcPr>
            <w:tcW w:w="775" w:type="pct"/>
          </w:tcPr>
          <w:p w:rsidR="005F3814" w:rsidRPr="009206F4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1" w:type="pct"/>
          </w:tcPr>
          <w:p w:rsidR="005F3814" w:rsidRPr="009206F4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pct"/>
          </w:tcPr>
          <w:p w:rsidR="005F3814" w:rsidRPr="009206F4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:rsidR="005F3814" w:rsidRPr="009206F4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:rsidR="005F3814" w:rsidRPr="009206F4" w:rsidRDefault="005F3814" w:rsidP="00DF4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57519" w:rsidRPr="003E1658" w:rsidRDefault="00557519" w:rsidP="00557519">
      <w:pPr>
        <w:spacing w:before="240"/>
        <w:jc w:val="both"/>
      </w:pPr>
      <w:bookmarkStart w:id="177" w:name="Ref215"/>
      <w:bookmarkStart w:id="178" w:name="_Toc485279239"/>
      <w:bookmarkEnd w:id="177"/>
      <w:r w:rsidRPr="003E1658">
        <w:t>Az önkormányzat az önkormányzati ASP-</w:t>
      </w:r>
      <w:proofErr w:type="spellStart"/>
      <w:r w:rsidRPr="003E1658">
        <w:t>hez</w:t>
      </w:r>
      <w:proofErr w:type="spellEnd"/>
      <w:r w:rsidRPr="003E1658">
        <w:t xml:space="preserve"> rendszercsatlakozással csatlakoz</w:t>
      </w:r>
      <w:r w:rsidR="00042B8C" w:rsidRPr="003E1658">
        <w:t>ott</w:t>
      </w:r>
      <w:r w:rsidRPr="003E1658">
        <w:t xml:space="preserve"> 201</w:t>
      </w:r>
      <w:r w:rsidR="00042B8C" w:rsidRPr="003E1658">
        <w:t>7</w:t>
      </w:r>
      <w:r w:rsidRPr="003E1658">
        <w:t>. január 1-jén. Az ASP rendszer által kezelt adatokat a Magyar Államkincstár közvetlenül adja meg az Elektronikus Ügyintézési Felügyelet részére.</w:t>
      </w:r>
      <w:r w:rsidR="00D3384D">
        <w:t xml:space="preserve"> A nyilvántartás közhiteles adatokat nem tartalmaz.</w:t>
      </w:r>
    </w:p>
    <w:p w:rsidR="00482CB6" w:rsidRPr="009206F4" w:rsidRDefault="00482CB6" w:rsidP="00482CB6">
      <w:pPr>
        <w:pStyle w:val="Cmsor4"/>
        <w:rPr>
          <w:rFonts w:asciiTheme="minorHAnsi" w:hAnsiTheme="minorHAnsi"/>
        </w:rPr>
      </w:pPr>
      <w:bookmarkStart w:id="179" w:name="_Toc498672625"/>
      <w:r w:rsidRPr="009206F4">
        <w:rPr>
          <w:rFonts w:asciiTheme="minorHAnsi" w:hAnsiTheme="minorHAnsi"/>
        </w:rPr>
        <w:lastRenderedPageBreak/>
        <w:t>2.1.4. A nyilvántartások által közhitelesnek nem minősülő, egyéb nyilvántartott adatok</w:t>
      </w:r>
      <w:bookmarkEnd w:id="179"/>
      <w:r w:rsidRPr="009206F4">
        <w:rPr>
          <w:rFonts w:asciiTheme="minorHAnsi" w:hAnsiTheme="minorHAnsi"/>
        </w:rPr>
        <w:t xml:space="preserve"> </w:t>
      </w:r>
      <w:bookmarkEnd w:id="178"/>
    </w:p>
    <w:p w:rsidR="00482CB6" w:rsidRPr="009206F4" w:rsidRDefault="00482CB6" w:rsidP="003973E0">
      <w:pPr>
        <w:spacing w:before="240"/>
        <w:rPr>
          <w:i/>
        </w:rPr>
      </w:pPr>
      <w:r w:rsidRPr="009206F4">
        <w:rPr>
          <w:i/>
        </w:rPr>
        <w:t xml:space="preserve">A táblázat célja, hogy felsorolja az együttműködő szerv által kezelt nyilvántartások </w:t>
      </w:r>
      <w:r w:rsidRPr="009206F4">
        <w:rPr>
          <w:b/>
          <w:i/>
        </w:rPr>
        <w:t>közhitelesnek nem minősülő adatait</w:t>
      </w:r>
      <w:r w:rsidRPr="009206F4">
        <w:rPr>
          <w:i/>
        </w:rPr>
        <w:t>.</w:t>
      </w:r>
    </w:p>
    <w:tbl>
      <w:tblPr>
        <w:tblStyle w:val="Tblzatrcsos41jellszn1"/>
        <w:tblW w:w="3847" w:type="pct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985"/>
        <w:gridCol w:w="1559"/>
        <w:gridCol w:w="2692"/>
      </w:tblGrid>
      <w:tr w:rsidR="004E115D" w:rsidRPr="009206F4" w:rsidTr="00A2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5D" w:rsidRPr="009206F4" w:rsidRDefault="004E115D" w:rsidP="00DF4AF3">
            <w:pPr>
              <w:jc w:val="center"/>
            </w:pPr>
            <w:r w:rsidRPr="009206F4">
              <w:t>Adat rövid, köznapi neve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Elsődleges/Másodlagos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Nyilvános (I</w:t>
            </w:r>
            <w:r w:rsidR="00A27EF3">
              <w:t>gen</w:t>
            </w:r>
            <w:r w:rsidRPr="009206F4">
              <w:t>/N</w:t>
            </w:r>
            <w:r w:rsidR="00A27EF3">
              <w:t>em</w:t>
            </w:r>
            <w:r w:rsidRPr="009206F4"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Átadható (I</w:t>
            </w:r>
            <w:r w:rsidR="00A27EF3">
              <w:t>gen</w:t>
            </w:r>
            <w:r w:rsidRPr="009206F4">
              <w:t>/N</w:t>
            </w:r>
            <w:r w:rsidR="00A27EF3">
              <w:t>em</w:t>
            </w:r>
            <w:r w:rsidRPr="009206F4"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Átadható esetén az átadás módja</w:t>
            </w:r>
          </w:p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(Egyszerű/</w:t>
            </w:r>
          </w:p>
          <w:p w:rsidR="004E115D" w:rsidRPr="009206F4" w:rsidRDefault="004E115D" w:rsidP="00DF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6F4">
              <w:t>Automatikus)</w:t>
            </w:r>
          </w:p>
        </w:tc>
      </w:tr>
      <w:tr w:rsidR="004E115D" w:rsidRPr="009206F4" w:rsidTr="00A2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auto"/>
            </w:tcBorders>
          </w:tcPr>
          <w:p w:rsidR="004E115D" w:rsidRPr="009206F4" w:rsidRDefault="004E115D" w:rsidP="004E115D">
            <w:pPr>
              <w:jc w:val="both"/>
              <w:rPr>
                <w:b w:val="0"/>
              </w:rPr>
            </w:pPr>
            <w:r>
              <w:rPr>
                <w:b w:val="0"/>
              </w:rPr>
              <w:t>Települési támogatás</w:t>
            </w:r>
            <w:r w:rsidRPr="009206F4">
              <w:rPr>
                <w:b w:val="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4E115D" w:rsidRDefault="004E115D" w:rsidP="004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Pr="009206F4" w:rsidRDefault="004E115D" w:rsidP="004E115D">
            <w:r>
              <w:t>Szociális kölcsön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személyes gondoskodást nyújtó ellátások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Eseti gyógyszer hozzájárulás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Gazdálkodást segítő mintaprogram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Rendkívüli települési támogatás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általános átmeneti támogatás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rendkívüli átmeneti támogatás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temetési támogatás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  <w:tr w:rsidR="004E115D" w:rsidRPr="009206F4" w:rsidTr="00A27EF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</w:tcPr>
          <w:p w:rsidR="004E115D" w:rsidRDefault="004E115D" w:rsidP="004E115D">
            <w:r>
              <w:t>köztemetés</w:t>
            </w:r>
          </w:p>
        </w:tc>
        <w:tc>
          <w:tcPr>
            <w:tcW w:w="658" w:type="pct"/>
          </w:tcPr>
          <w:p w:rsidR="004E115D" w:rsidRDefault="004E115D" w:rsidP="004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331">
              <w:t>Elsődleges</w:t>
            </w:r>
          </w:p>
        </w:tc>
        <w:tc>
          <w:tcPr>
            <w:tcW w:w="922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1AC">
              <w:t>nem</w:t>
            </w:r>
          </w:p>
        </w:tc>
        <w:tc>
          <w:tcPr>
            <w:tcW w:w="724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50F">
              <w:t>igen</w:t>
            </w:r>
          </w:p>
        </w:tc>
        <w:tc>
          <w:tcPr>
            <w:tcW w:w="1250" w:type="pct"/>
          </w:tcPr>
          <w:p w:rsidR="004E115D" w:rsidRDefault="004E115D" w:rsidP="004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27">
              <w:t>Egyszerű</w:t>
            </w:r>
          </w:p>
        </w:tc>
      </w:tr>
    </w:tbl>
    <w:p w:rsidR="00557519" w:rsidRPr="00700DAA" w:rsidRDefault="00557519" w:rsidP="00557519">
      <w:pPr>
        <w:spacing w:before="240"/>
        <w:jc w:val="both"/>
      </w:pPr>
      <w:r w:rsidRPr="00700DAA">
        <w:t>Az önkormányzat az önkormányzati ASP-</w:t>
      </w:r>
      <w:proofErr w:type="spellStart"/>
      <w:r w:rsidRPr="00700DAA">
        <w:t>hez</w:t>
      </w:r>
      <w:proofErr w:type="spellEnd"/>
      <w:r w:rsidRPr="00700DAA">
        <w:t xml:space="preserve"> rendszercsatlakozással csatlakoz</w:t>
      </w:r>
      <w:r w:rsidR="00700DAA" w:rsidRPr="00700DAA">
        <w:t>ott</w:t>
      </w:r>
      <w:r w:rsidRPr="00700DAA">
        <w:t xml:space="preserve"> 201</w:t>
      </w:r>
      <w:r w:rsidR="00700DAA" w:rsidRPr="00700DAA">
        <w:t>7</w:t>
      </w:r>
      <w:r w:rsidRPr="00700DAA">
        <w:t>. január 1-jén. Az ASP rendszer által kezelt adatokat a Magyar Államkincstár közvetlenül adja meg az Elektronikus Ügyintézési Felügyelet részére.</w:t>
      </w:r>
    </w:p>
    <w:p w:rsidR="00482CB6" w:rsidRPr="009206F4" w:rsidRDefault="00482CB6" w:rsidP="003973E0">
      <w:pPr>
        <w:spacing w:before="240"/>
      </w:pPr>
      <w:r w:rsidRPr="009206F4">
        <w:rPr>
          <w:b/>
        </w:rPr>
        <w:br w:type="page"/>
      </w:r>
    </w:p>
    <w:p w:rsidR="00482CB6" w:rsidRPr="009206F4" w:rsidRDefault="00482CB6" w:rsidP="00482CB6">
      <w:pPr>
        <w:sectPr w:rsidR="00482CB6" w:rsidRPr="009206F4" w:rsidSect="00DF4AF3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482CB6" w:rsidRPr="009206F4" w:rsidRDefault="00482CB6" w:rsidP="002A3200">
      <w:pPr>
        <w:pStyle w:val="Cmsor4"/>
        <w:spacing w:after="240"/>
        <w:jc w:val="both"/>
        <w:rPr>
          <w:rFonts w:asciiTheme="minorHAnsi" w:hAnsiTheme="minorHAnsi"/>
        </w:rPr>
      </w:pPr>
      <w:bookmarkStart w:id="180" w:name="_Toc481748824"/>
      <w:bookmarkStart w:id="181" w:name="_Toc485279240"/>
      <w:bookmarkStart w:id="182" w:name="_Toc498672626"/>
      <w:r w:rsidRPr="009206F4">
        <w:rPr>
          <w:rFonts w:asciiTheme="minorHAnsi" w:hAnsiTheme="minorHAnsi"/>
        </w:rPr>
        <w:lastRenderedPageBreak/>
        <w:t>2.1.5. Az információátadási felületek, szolgáltatások</w:t>
      </w:r>
      <w:bookmarkEnd w:id="180"/>
      <w:bookmarkEnd w:id="181"/>
      <w:bookmarkEnd w:id="182"/>
    </w:p>
    <w:p w:rsidR="002A3200" w:rsidRPr="002A3200" w:rsidRDefault="002A3200" w:rsidP="002A32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bookmarkStart w:id="183" w:name="_Toc481748825"/>
      <w:bookmarkStart w:id="184" w:name="_Toc485279241"/>
      <w:r w:rsidRPr="002A3200">
        <w:rPr>
          <w:rFonts w:ascii="Arial" w:eastAsia="Times New Roman" w:hAnsi="Arial" w:cs="Arial"/>
          <w:sz w:val="26"/>
          <w:szCs w:val="26"/>
          <w:lang w:eastAsia="hu-HU"/>
        </w:rPr>
        <w:t xml:space="preserve">A Hivatal az elektronikusan vagy papír alapon beérkező információátadási kérelmeket a belső hivatali eljárásrend és a jogszabályi előírások szerint megvizsgálja és az információ átadására vonatkozó szabályozások figyelembe </w:t>
      </w:r>
    </w:p>
    <w:p w:rsidR="002A3200" w:rsidRPr="002A3200" w:rsidRDefault="002A3200" w:rsidP="002A32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hu-HU"/>
        </w:rPr>
      </w:pPr>
      <w:r w:rsidRPr="002A3200">
        <w:rPr>
          <w:rFonts w:ascii="Arial" w:eastAsia="Times New Roman" w:hAnsi="Arial" w:cs="Arial"/>
          <w:sz w:val="26"/>
          <w:szCs w:val="26"/>
          <w:lang w:eastAsia="hu-HU"/>
        </w:rPr>
        <w:t>vételével biztosítja a kérelmező számára.</w:t>
      </w:r>
    </w:p>
    <w:p w:rsidR="00482CB6" w:rsidRPr="009206F4" w:rsidRDefault="003C7403" w:rsidP="00A4704C">
      <w:pPr>
        <w:pStyle w:val="Cmsor5"/>
        <w:spacing w:after="240"/>
        <w:rPr>
          <w:rFonts w:asciiTheme="minorHAnsi" w:hAnsiTheme="minorHAnsi"/>
        </w:rPr>
      </w:pPr>
      <w:bookmarkStart w:id="185" w:name="_Toc481748826"/>
      <w:bookmarkStart w:id="186" w:name="_Toc485279242"/>
      <w:bookmarkStart w:id="187" w:name="_Toc498672627"/>
      <w:bookmarkEnd w:id="183"/>
      <w:bookmarkEnd w:id="184"/>
      <w:r w:rsidRPr="009206F4">
        <w:rPr>
          <w:rFonts w:asciiTheme="minorHAnsi" w:hAnsiTheme="minorHAnsi"/>
        </w:rPr>
        <w:t>2.1.5.</w:t>
      </w:r>
      <w:r w:rsidR="00CF1054">
        <w:rPr>
          <w:rFonts w:asciiTheme="minorHAnsi" w:hAnsiTheme="minorHAnsi"/>
        </w:rPr>
        <w:t>1</w:t>
      </w:r>
      <w:r w:rsidRPr="009206F4">
        <w:rPr>
          <w:rFonts w:asciiTheme="minorHAnsi" w:hAnsiTheme="minorHAnsi"/>
        </w:rPr>
        <w:t xml:space="preserve">. &lt;ID1&gt; elektronikus információátadási felület, szolgáltatás </w:t>
      </w:r>
      <w:r w:rsidR="00482CB6" w:rsidRPr="009206F4">
        <w:rPr>
          <w:rFonts w:asciiTheme="minorHAnsi" w:hAnsiTheme="minorHAnsi"/>
        </w:rPr>
        <w:t>műszaki leírása</w:t>
      </w:r>
      <w:bookmarkEnd w:id="185"/>
      <w:bookmarkEnd w:id="186"/>
      <w:bookmarkEnd w:id="187"/>
    </w:p>
    <w:p w:rsidR="00574739" w:rsidRPr="009206F4" w:rsidRDefault="00574739" w:rsidP="003A2EE2">
      <w:r w:rsidRPr="009206F4">
        <w:rPr>
          <w:b/>
        </w:rPr>
        <w:t>A fejezetben feltüntetett adatok nyilvánossága</w:t>
      </w:r>
      <w:r w:rsidRPr="009206F4">
        <w:t>: Nyilvános / Nem nyilvános</w:t>
      </w:r>
    </w:p>
    <w:p w:rsidR="00482CB6" w:rsidRPr="009206F4" w:rsidRDefault="00345CFA" w:rsidP="00345CFA">
      <w:pPr>
        <w:jc w:val="both"/>
      </w:pPr>
      <w:bookmarkStart w:id="188" w:name="_Toc481748827"/>
      <w:bookmarkStart w:id="189" w:name="_Toc485279243"/>
      <w:r>
        <w:t xml:space="preserve">2.1.5.2.1. Az elektronikus </w:t>
      </w:r>
      <w:r w:rsidR="00482CB6" w:rsidRPr="009206F4">
        <w:t>információátadási felületen keresztül átadható adatok, információk köre, leírása</w:t>
      </w:r>
      <w:bookmarkEnd w:id="188"/>
      <w:bookmarkEnd w:id="189"/>
      <w:r w:rsidR="00E061F6">
        <w:t xml:space="preserve">: saját hatáskörben vezetett nyilvántartásból adatszolgáltatás nem történik. </w:t>
      </w:r>
    </w:p>
    <w:p w:rsidR="002A3200" w:rsidRPr="002A3200" w:rsidRDefault="002A3200" w:rsidP="002A3200">
      <w:pPr>
        <w:jc w:val="both"/>
        <w:rPr>
          <w:rFonts w:eastAsia="Times New Roman" w:cs="Arial"/>
          <w:lang w:eastAsia="hu-HU"/>
        </w:rPr>
      </w:pPr>
      <w:r w:rsidRPr="002A3200">
        <w:rPr>
          <w:rFonts w:eastAsia="Times New Roman" w:cs="Arial"/>
          <w:lang w:eastAsia="hu-HU"/>
        </w:rPr>
        <w:t>Minden egyes adatkör esetében a Hivatal a jogszabályban meghatározott és a kérelemben szerepeltetett adatokat szolgáltatja elektronikus vagy hagyományos válaszlevélben a kérelmező számára annak függvényében, hogy a kérelmező melyik változatot választja.</w:t>
      </w:r>
    </w:p>
    <w:p w:rsidR="00482CB6" w:rsidRPr="009206F4" w:rsidRDefault="00482CB6" w:rsidP="00482CB6">
      <w:pPr>
        <w:pStyle w:val="Cmsor6"/>
        <w:rPr>
          <w:rFonts w:asciiTheme="minorHAnsi" w:hAnsiTheme="minorHAnsi"/>
        </w:rPr>
      </w:pPr>
      <w:bookmarkStart w:id="190" w:name="_Toc481748829"/>
      <w:bookmarkStart w:id="191" w:name="_Toc485279244"/>
      <w:bookmarkStart w:id="192" w:name="_Toc498672628"/>
      <w:r w:rsidRPr="009206F4">
        <w:rPr>
          <w:rFonts w:asciiTheme="minorHAnsi" w:hAnsiTheme="minorHAnsi"/>
        </w:rPr>
        <w:t>2.1.5.2.</w:t>
      </w:r>
      <w:r w:rsidR="00617D87" w:rsidRPr="009206F4">
        <w:rPr>
          <w:rFonts w:asciiTheme="minorHAnsi" w:hAnsiTheme="minorHAnsi"/>
        </w:rPr>
        <w:t>2</w:t>
      </w:r>
      <w:r w:rsidRPr="009206F4">
        <w:rPr>
          <w:rFonts w:asciiTheme="minorHAnsi" w:hAnsiTheme="minorHAnsi"/>
        </w:rPr>
        <w:t>. Az adatátadás igénylésének és teljesítésének feltételei</w:t>
      </w:r>
      <w:bookmarkEnd w:id="190"/>
      <w:bookmarkEnd w:id="191"/>
      <w:bookmarkEnd w:id="192"/>
      <w:r w:rsidRPr="009206F4">
        <w:rPr>
          <w:rFonts w:asciiTheme="minorHAnsi" w:hAnsiTheme="minorHAnsi"/>
        </w:rPr>
        <w:t xml:space="preserve"> </w:t>
      </w:r>
    </w:p>
    <w:p w:rsidR="00036437" w:rsidRDefault="00557519" w:rsidP="00617D87">
      <w:pPr>
        <w:spacing w:before="240"/>
        <w:jc w:val="both"/>
      </w:pPr>
      <w:r w:rsidRPr="0021562F">
        <w:t>Az önkormányzat az önkormányzati ASP-</w:t>
      </w:r>
      <w:proofErr w:type="spellStart"/>
      <w:r w:rsidRPr="0021562F">
        <w:t>hez</w:t>
      </w:r>
      <w:proofErr w:type="spellEnd"/>
      <w:r w:rsidRPr="0021562F">
        <w:t xml:space="preserve"> rendszercsatlakozással csatlakoz</w:t>
      </w:r>
      <w:r w:rsidR="0021562F" w:rsidRPr="0021562F">
        <w:t>ott</w:t>
      </w:r>
      <w:r w:rsidRPr="0021562F">
        <w:t xml:space="preserve"> 201</w:t>
      </w:r>
      <w:r w:rsidR="0021562F" w:rsidRPr="0021562F">
        <w:t>7</w:t>
      </w:r>
      <w:r w:rsidRPr="0021562F">
        <w:t>. január 1-jén. Az ASP rendszer által kezelt adatokat a Magyar Államkincstár közvetlenül adja meg az Elektronikus Ügyintézési Felügyelet részére.</w:t>
      </w:r>
    </w:p>
    <w:p w:rsidR="002A3200" w:rsidRPr="002A3200" w:rsidRDefault="002A3200" w:rsidP="002A3200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2A3200">
        <w:rPr>
          <w:rFonts w:eastAsia="Times New Roman" w:cs="Arial"/>
          <w:lang w:eastAsia="hu-HU"/>
        </w:rPr>
        <w:t>A Hivatal számára az elektronikus felületen megküldött vagy személyesen érkezett adatátadás igénylést a belső szervezeti egység megvizsgálja, hogy az ügyfél által kért adatátadás megfelelő tartalommal és jogosultsággal bíró személytől érkezett vagy nem. A vizsgálat eredményének függvényében, amennyiben szükséges hiánypótlást kezdeményez. Amennyiben nem kell hiánypótlást kezdeményezni, és indokolt adatszolgáltatás teljesítése, akkor a beérkezett kérelem vonatkozásában a teljesítést végrehajtja</w:t>
      </w:r>
      <w:r>
        <w:rPr>
          <w:rFonts w:eastAsia="Times New Roman" w:cs="Arial"/>
          <w:lang w:eastAsia="hu-HU"/>
        </w:rPr>
        <w:t>.</w:t>
      </w:r>
    </w:p>
    <w:p w:rsidR="00482CB6" w:rsidRPr="009206F4" w:rsidRDefault="00482CB6" w:rsidP="00F018F2">
      <w:pPr>
        <w:pStyle w:val="Cmsor6"/>
        <w:spacing w:after="240"/>
        <w:rPr>
          <w:rFonts w:asciiTheme="minorHAnsi" w:hAnsiTheme="minorHAnsi"/>
        </w:rPr>
      </w:pPr>
      <w:bookmarkStart w:id="193" w:name="_Toc481675887"/>
      <w:bookmarkStart w:id="194" w:name="_Toc481677017"/>
      <w:bookmarkStart w:id="195" w:name="_Toc481677072"/>
      <w:bookmarkStart w:id="196" w:name="_Toc481675888"/>
      <w:bookmarkStart w:id="197" w:name="_Toc481677018"/>
      <w:bookmarkStart w:id="198" w:name="_Toc481677073"/>
      <w:bookmarkStart w:id="199" w:name="_Toc481675889"/>
      <w:bookmarkStart w:id="200" w:name="_Toc481677019"/>
      <w:bookmarkStart w:id="201" w:name="_Toc481677074"/>
      <w:bookmarkStart w:id="202" w:name="_Toc481675890"/>
      <w:bookmarkStart w:id="203" w:name="_Toc481677020"/>
      <w:bookmarkStart w:id="204" w:name="_Toc481677075"/>
      <w:bookmarkStart w:id="205" w:name="_Toc481675891"/>
      <w:bookmarkStart w:id="206" w:name="_Toc481677021"/>
      <w:bookmarkStart w:id="207" w:name="_Toc481677076"/>
      <w:bookmarkStart w:id="208" w:name="_Toc481675892"/>
      <w:bookmarkStart w:id="209" w:name="_Toc481677022"/>
      <w:bookmarkStart w:id="210" w:name="_Toc481677077"/>
      <w:bookmarkStart w:id="211" w:name="_Toc481675893"/>
      <w:bookmarkStart w:id="212" w:name="_Toc481677023"/>
      <w:bookmarkStart w:id="213" w:name="_Toc481677078"/>
      <w:bookmarkStart w:id="214" w:name="_Toc481675894"/>
      <w:bookmarkStart w:id="215" w:name="_Toc481677024"/>
      <w:bookmarkStart w:id="216" w:name="_Toc481677079"/>
      <w:bookmarkStart w:id="217" w:name="_Toc481675895"/>
      <w:bookmarkStart w:id="218" w:name="_Toc481677025"/>
      <w:bookmarkStart w:id="219" w:name="_Toc481677080"/>
      <w:bookmarkStart w:id="220" w:name="_Toc481675896"/>
      <w:bookmarkStart w:id="221" w:name="_Toc481677026"/>
      <w:bookmarkStart w:id="222" w:name="_Toc481677081"/>
      <w:bookmarkStart w:id="223" w:name="_Toc481675897"/>
      <w:bookmarkStart w:id="224" w:name="_Toc481677027"/>
      <w:bookmarkStart w:id="225" w:name="_Toc481677082"/>
      <w:bookmarkStart w:id="226" w:name="_Toc481675898"/>
      <w:bookmarkStart w:id="227" w:name="_Toc481677028"/>
      <w:bookmarkStart w:id="228" w:name="_Toc481677083"/>
      <w:bookmarkStart w:id="229" w:name="_Toc481675899"/>
      <w:bookmarkStart w:id="230" w:name="_Toc481677029"/>
      <w:bookmarkStart w:id="231" w:name="_Toc481677084"/>
      <w:bookmarkStart w:id="232" w:name="_Toc481748830"/>
      <w:bookmarkStart w:id="233" w:name="_Toc485279245"/>
      <w:bookmarkStart w:id="234" w:name="_Toc498672629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9206F4">
        <w:rPr>
          <w:rFonts w:asciiTheme="minorHAnsi" w:hAnsiTheme="minorHAnsi"/>
        </w:rPr>
        <w:t>2.1.5.2.</w:t>
      </w:r>
      <w:r w:rsidR="00617D87" w:rsidRPr="009206F4">
        <w:rPr>
          <w:rFonts w:asciiTheme="minorHAnsi" w:hAnsiTheme="minorHAnsi"/>
        </w:rPr>
        <w:t>3</w:t>
      </w:r>
      <w:r w:rsidRPr="009206F4">
        <w:rPr>
          <w:rFonts w:asciiTheme="minorHAnsi" w:hAnsiTheme="minorHAnsi"/>
        </w:rPr>
        <w:t>. Az informatikai együttműködési szolgáltatás (adatátadás) rendelkezésre állása</w:t>
      </w:r>
      <w:bookmarkEnd w:id="232"/>
      <w:bookmarkEnd w:id="233"/>
      <w:bookmarkEnd w:id="234"/>
    </w:p>
    <w:p w:rsidR="002A3200" w:rsidRPr="002A3200" w:rsidRDefault="002A3200" w:rsidP="002A3200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2A3200">
        <w:rPr>
          <w:rFonts w:eastAsia="Times New Roman" w:cs="Arial"/>
          <w:lang w:eastAsia="hu-HU"/>
        </w:rPr>
        <w:t>A szolgáltatás rendelkezésre állás</w:t>
      </w:r>
      <w:r>
        <w:rPr>
          <w:rFonts w:eastAsia="Times New Roman" w:cs="Arial"/>
          <w:lang w:eastAsia="hu-HU"/>
        </w:rPr>
        <w:t>a</w:t>
      </w:r>
      <w:r w:rsidRPr="002A3200">
        <w:rPr>
          <w:rFonts w:eastAsia="Times New Roman" w:cs="Arial"/>
          <w:lang w:eastAsia="hu-HU"/>
        </w:rPr>
        <w:t xml:space="preserve"> - a központi ügyfélkapun keresztül biztosított a magas rendelkezésre állás - tehát biztosítva van a folyamatos hozzáférés az ügyfelek számára az elektronikus kérelmek beadására.</w:t>
      </w:r>
    </w:p>
    <w:p w:rsidR="002A3200" w:rsidRDefault="002A3200" w:rsidP="002A3200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2A3200">
        <w:rPr>
          <w:rFonts w:eastAsia="Times New Roman" w:cs="Arial"/>
          <w:lang w:eastAsia="hu-HU"/>
        </w:rPr>
        <w:t>A hagyományos kérelem esetén pedig a Hivatal nyitvatartási idejében fogadja a beérkezett iratokat és a kérelem beérkezésének sorrendjében dolgozza fel.</w:t>
      </w:r>
    </w:p>
    <w:p w:rsidR="002A3200" w:rsidRDefault="002A3200" w:rsidP="002A3200">
      <w:pPr>
        <w:spacing w:after="0" w:line="240" w:lineRule="auto"/>
        <w:jc w:val="both"/>
        <w:rPr>
          <w:rFonts w:eastAsia="Times New Roman" w:cs="Arial"/>
          <w:lang w:eastAsia="hu-HU"/>
        </w:rPr>
      </w:pPr>
    </w:p>
    <w:p w:rsidR="0021562F" w:rsidRPr="0021562F" w:rsidRDefault="002A3200" w:rsidP="002A3200">
      <w:pPr>
        <w:spacing w:after="0" w:line="240" w:lineRule="auto"/>
        <w:jc w:val="both"/>
      </w:pPr>
      <w:r>
        <w:rPr>
          <w:rFonts w:eastAsia="Times New Roman" w:cs="Arial"/>
          <w:lang w:eastAsia="hu-HU"/>
        </w:rPr>
        <w:t>Az</w:t>
      </w:r>
      <w:r w:rsidR="0021562F" w:rsidRPr="0021562F">
        <w:t xml:space="preserve"> önkormányzat az önkormányzati ASP-</w:t>
      </w:r>
      <w:proofErr w:type="spellStart"/>
      <w:r w:rsidR="0021562F" w:rsidRPr="0021562F">
        <w:t>hez</w:t>
      </w:r>
      <w:proofErr w:type="spellEnd"/>
      <w:r w:rsidR="0021562F" w:rsidRPr="0021562F">
        <w:t xml:space="preserve"> rendszercsatlakozással csatlakozott 2017. január 1-jén. Az ASP rendszer által kezelt adatokat a Magyar Államkincstár közvetlenül adja meg az Elektronikus Ügyintézési Felügyelet részére.</w:t>
      </w:r>
    </w:p>
    <w:p w:rsidR="00482CB6" w:rsidRPr="009206F4" w:rsidRDefault="00482CB6" w:rsidP="00F018F2">
      <w:pPr>
        <w:pStyle w:val="Cmsor6"/>
        <w:spacing w:after="240"/>
        <w:rPr>
          <w:rFonts w:asciiTheme="minorHAnsi" w:hAnsiTheme="minorHAnsi"/>
        </w:rPr>
      </w:pPr>
      <w:bookmarkStart w:id="235" w:name="_Toc481748831"/>
      <w:bookmarkStart w:id="236" w:name="_Toc485279246"/>
      <w:bookmarkStart w:id="237" w:name="_Toc498672630"/>
      <w:r w:rsidRPr="009206F4">
        <w:rPr>
          <w:rFonts w:asciiTheme="minorHAnsi" w:hAnsiTheme="minorHAnsi"/>
        </w:rPr>
        <w:t>2.1.5.2.</w:t>
      </w:r>
      <w:r w:rsidR="00617D87" w:rsidRPr="009206F4">
        <w:rPr>
          <w:rFonts w:asciiTheme="minorHAnsi" w:hAnsiTheme="minorHAnsi"/>
        </w:rPr>
        <w:t>4</w:t>
      </w:r>
      <w:r w:rsidRPr="009206F4">
        <w:rPr>
          <w:rFonts w:asciiTheme="minorHAnsi" w:hAnsiTheme="minorHAnsi"/>
        </w:rPr>
        <w:t>. Az átadott információ hitelességének biztosítása</w:t>
      </w:r>
      <w:bookmarkEnd w:id="235"/>
      <w:bookmarkEnd w:id="236"/>
      <w:bookmarkEnd w:id="237"/>
    </w:p>
    <w:p w:rsidR="00482CB6" w:rsidRPr="009206F4" w:rsidRDefault="00482CB6" w:rsidP="00482CB6">
      <w:pPr>
        <w:jc w:val="both"/>
      </w:pPr>
      <w:r w:rsidRPr="009206F4">
        <w:t>Tartalmazza az információátadási szolgáltatás keretében átvehető információk hitelességét biztosító ügyviteli, ellenőrzési és adattisztítási megoldások összefoglaló leírását. Minimálisan az alábbi adatokra kell kitérni:</w:t>
      </w:r>
    </w:p>
    <w:p w:rsidR="00482CB6" w:rsidRPr="009206F4" w:rsidRDefault="00482CB6" w:rsidP="00482CB6">
      <w:pPr>
        <w:pStyle w:val="Listaszerbekezds"/>
        <w:numPr>
          <w:ilvl w:val="0"/>
          <w:numId w:val="18"/>
        </w:numPr>
        <w:jc w:val="both"/>
      </w:pPr>
      <w:r w:rsidRPr="009206F4">
        <w:t>ügyviteli eljárások leírása,</w:t>
      </w:r>
    </w:p>
    <w:p w:rsidR="00482CB6" w:rsidRPr="009206F4" w:rsidRDefault="00482CB6" w:rsidP="00482CB6">
      <w:pPr>
        <w:pStyle w:val="Listaszerbekezds"/>
        <w:numPr>
          <w:ilvl w:val="0"/>
          <w:numId w:val="18"/>
        </w:numPr>
        <w:jc w:val="both"/>
      </w:pPr>
      <w:r w:rsidRPr="009206F4">
        <w:t>ellenőrzési eljárások leírása,</w:t>
      </w:r>
    </w:p>
    <w:p w:rsidR="00482CB6" w:rsidRDefault="00482CB6" w:rsidP="00482CB6">
      <w:pPr>
        <w:pStyle w:val="Listaszerbekezds"/>
        <w:numPr>
          <w:ilvl w:val="0"/>
          <w:numId w:val="18"/>
        </w:numPr>
        <w:jc w:val="both"/>
      </w:pPr>
      <w:r w:rsidRPr="009206F4">
        <w:lastRenderedPageBreak/>
        <w:t>adattisztítási megoldások leírása.</w:t>
      </w:r>
    </w:p>
    <w:p w:rsidR="00234234" w:rsidRDefault="00234234" w:rsidP="00234234">
      <w:pPr>
        <w:pStyle w:val="Listaszerbekezds"/>
        <w:ind w:left="0"/>
        <w:jc w:val="both"/>
      </w:pPr>
    </w:p>
    <w:p w:rsidR="00234234" w:rsidRDefault="00234234" w:rsidP="00234234">
      <w:pPr>
        <w:pStyle w:val="Listaszerbekezds"/>
        <w:ind w:left="0"/>
        <w:jc w:val="both"/>
      </w:pPr>
      <w:r w:rsidRPr="00B74F8D">
        <w:t xml:space="preserve">Az információátadási szolgáltatás keretében átvehető információk hitelességét </w:t>
      </w:r>
      <w:r>
        <w:t xml:space="preserve">az biztosítja, hogy </w:t>
      </w:r>
      <w:r w:rsidRPr="00B74F8D">
        <w:t>a nem együttműködő szervektől származó információk beszerzésekor azok közhiteles nyilvántartásokban szereplő adatokkal összevetésre kerülnek</w:t>
      </w:r>
      <w:r>
        <w:t>.</w:t>
      </w:r>
    </w:p>
    <w:p w:rsidR="00234234" w:rsidRDefault="00234234" w:rsidP="00234234">
      <w:pPr>
        <w:jc w:val="both"/>
      </w:pPr>
      <w:r>
        <w:t>Az Önkormányzat által vezetett közhiteles nyilvántartások a hibák észlelésekor, vagy ügyfél általi bejelentések során javításra kerülnek, továbbá a nyilvántartások teljes adattartalma évente felülvizsgálatra kerül a Hivatal belső szabályozásának megfelelően.</w:t>
      </w:r>
    </w:p>
    <w:p w:rsidR="0021562F" w:rsidRPr="0021562F" w:rsidRDefault="0021562F" w:rsidP="00234234">
      <w:pPr>
        <w:pStyle w:val="Listaszerbekezds"/>
        <w:spacing w:before="240"/>
        <w:ind w:left="0"/>
        <w:jc w:val="both"/>
      </w:pPr>
      <w:r w:rsidRPr="0021562F">
        <w:t>Az</w:t>
      </w:r>
      <w:r w:rsidR="00234234">
        <w:t xml:space="preserve"> Ö</w:t>
      </w:r>
      <w:r w:rsidRPr="0021562F">
        <w:t>nkormányzat az önkormányzati ASP-</w:t>
      </w:r>
      <w:proofErr w:type="spellStart"/>
      <w:r w:rsidRPr="0021562F">
        <w:t>hez</w:t>
      </w:r>
      <w:proofErr w:type="spellEnd"/>
      <w:r w:rsidRPr="0021562F">
        <w:t xml:space="preserve"> rendszercsatlakozással csatlakozott 2017. január 1-jén. Az ASP rendszer által kezelt adatokat a Magyar Államkincstár közvetlenül adja meg az Elektronikus Ügyintézési Felügyelet részére.</w:t>
      </w:r>
    </w:p>
    <w:p w:rsidR="00482CB6" w:rsidRPr="009206F4" w:rsidRDefault="00482CB6" w:rsidP="00482CB6">
      <w:pPr>
        <w:pStyle w:val="Cmsor6"/>
        <w:rPr>
          <w:rFonts w:asciiTheme="minorHAnsi" w:hAnsiTheme="minorHAnsi"/>
        </w:rPr>
      </w:pPr>
      <w:bookmarkStart w:id="238" w:name="_Toc481748832"/>
      <w:bookmarkStart w:id="239" w:name="_Toc485279247"/>
      <w:bookmarkStart w:id="240" w:name="_Toc498672631"/>
      <w:r w:rsidRPr="009206F4">
        <w:rPr>
          <w:rFonts w:asciiTheme="minorHAnsi" w:hAnsiTheme="minorHAnsi"/>
        </w:rPr>
        <w:t>2.1.5.2.</w:t>
      </w:r>
      <w:r w:rsidR="00617D87" w:rsidRPr="009206F4">
        <w:rPr>
          <w:rFonts w:asciiTheme="minorHAnsi" w:hAnsiTheme="minorHAnsi"/>
        </w:rPr>
        <w:t>5</w:t>
      </w:r>
      <w:r w:rsidRPr="009206F4">
        <w:rPr>
          <w:rFonts w:asciiTheme="minorHAnsi" w:hAnsiTheme="minorHAnsi"/>
        </w:rPr>
        <w:t>. Az információátadás kezdeményezésének</w:t>
      </w:r>
      <w:r w:rsidRPr="009206F4">
        <w:rPr>
          <w:rFonts w:asciiTheme="minorHAnsi" w:hAnsiTheme="minorHAnsi"/>
          <w:color w:val="FF0000"/>
        </w:rPr>
        <w:t xml:space="preserve"> </w:t>
      </w:r>
      <w:r w:rsidRPr="009206F4">
        <w:rPr>
          <w:rFonts w:asciiTheme="minorHAnsi" w:hAnsiTheme="minorHAnsi"/>
        </w:rPr>
        <w:t>leírása elsődleges adat változása esetén</w:t>
      </w:r>
      <w:bookmarkEnd w:id="238"/>
      <w:bookmarkEnd w:id="239"/>
      <w:bookmarkEnd w:id="240"/>
    </w:p>
    <w:p w:rsidR="0021562F" w:rsidRPr="0021562F" w:rsidRDefault="0021562F" w:rsidP="0021562F">
      <w:pPr>
        <w:spacing w:before="240"/>
        <w:jc w:val="both"/>
      </w:pPr>
      <w:r w:rsidRPr="0021562F">
        <w:t>Az önkormányzat az önkormányzati ASP-</w:t>
      </w:r>
      <w:proofErr w:type="spellStart"/>
      <w:r w:rsidRPr="0021562F">
        <w:t>hez</w:t>
      </w:r>
      <w:proofErr w:type="spellEnd"/>
      <w:r w:rsidRPr="0021562F">
        <w:t xml:space="preserve"> rendszercsatlakozással csatlakozott 2017. január 1-jén. Az ASP rendszer által kezelt adatokat a Magyar Államkincstár közvetlenül adja meg az Elektronikus Ügyintézési Felügyelet részére.</w:t>
      </w:r>
    </w:p>
    <w:p w:rsidR="006C376D" w:rsidRPr="006C376D" w:rsidRDefault="006C376D" w:rsidP="006C376D">
      <w:pPr>
        <w:spacing w:after="0" w:line="240" w:lineRule="auto"/>
        <w:jc w:val="both"/>
        <w:rPr>
          <w:rFonts w:eastAsia="Times New Roman" w:cs="Arial"/>
          <w:lang w:eastAsia="hu-HU"/>
        </w:rPr>
      </w:pPr>
      <w:r w:rsidRPr="006C376D">
        <w:rPr>
          <w:rFonts w:eastAsia="Times New Roman" w:cs="Arial"/>
          <w:lang w:eastAsia="hu-HU"/>
        </w:rPr>
        <w:t>A Hivatal az adatok módosulásáról automatikusan a partner szervezeteket nem értesíti. Minden adatkérés az adott időpontban a Hivatal nyilvántartó rendszerében hozzáférhető érvényes adatok alapján kerül kiszolgálásra, az adatokon bekövetkezett változásokról új adatigénylés esetén értesülhet a kérelmező személy. Minden adatigénylés esetén a Hivatal megadja az adatigénylés teljesítésének időpontját.</w:t>
      </w:r>
    </w:p>
    <w:p w:rsidR="00574739" w:rsidRPr="009206F4" w:rsidRDefault="00574739" w:rsidP="003A2EE2">
      <w:pPr>
        <w:pStyle w:val="Cmsor5"/>
        <w:rPr>
          <w:rFonts w:asciiTheme="minorHAnsi" w:hAnsiTheme="minorHAnsi"/>
        </w:rPr>
      </w:pPr>
      <w:bookmarkStart w:id="241" w:name="_Toc485279248"/>
      <w:bookmarkStart w:id="242" w:name="_Toc498672632"/>
      <w:r w:rsidRPr="009206F4">
        <w:rPr>
          <w:rFonts w:asciiTheme="minorHAnsi" w:hAnsiTheme="minorHAnsi"/>
        </w:rPr>
        <w:t>2.1.5.3. &lt;ID1&gt; elektronikus információátadási felület, szolgáltatás ügyrendi leírása</w:t>
      </w:r>
      <w:bookmarkEnd w:id="241"/>
      <w:bookmarkEnd w:id="242"/>
    </w:p>
    <w:p w:rsidR="00482CB6" w:rsidRPr="009206F4" w:rsidRDefault="00482CB6" w:rsidP="00482CB6">
      <w:pPr>
        <w:pStyle w:val="Cmsor6"/>
        <w:rPr>
          <w:rFonts w:asciiTheme="minorHAnsi" w:hAnsiTheme="minorHAnsi"/>
        </w:rPr>
      </w:pPr>
      <w:bookmarkStart w:id="243" w:name="_Toc481748834"/>
      <w:bookmarkStart w:id="244" w:name="_Toc485279249"/>
      <w:bookmarkStart w:id="245" w:name="_Toc498672633"/>
      <w:r w:rsidRPr="009206F4">
        <w:rPr>
          <w:rFonts w:asciiTheme="minorHAnsi" w:hAnsiTheme="minorHAnsi"/>
        </w:rPr>
        <w:t>2.1.5.</w:t>
      </w:r>
      <w:r w:rsidR="00574739" w:rsidRPr="009206F4">
        <w:rPr>
          <w:rFonts w:asciiTheme="minorHAnsi" w:hAnsiTheme="minorHAnsi"/>
        </w:rPr>
        <w:t>3</w:t>
      </w:r>
      <w:r w:rsidRPr="009206F4">
        <w:rPr>
          <w:rFonts w:asciiTheme="minorHAnsi" w:hAnsiTheme="minorHAnsi"/>
        </w:rPr>
        <w:t>.</w:t>
      </w:r>
      <w:r w:rsidR="00574739" w:rsidRPr="009206F4">
        <w:rPr>
          <w:rFonts w:asciiTheme="minorHAnsi" w:hAnsiTheme="minorHAnsi"/>
        </w:rPr>
        <w:t>1</w:t>
      </w:r>
      <w:r w:rsidRPr="009206F4">
        <w:rPr>
          <w:rFonts w:asciiTheme="minorHAnsi" w:hAnsiTheme="minorHAnsi"/>
        </w:rPr>
        <w:t xml:space="preserve">. Az információátadási szabályzat módosítása esetén követendő eljárás, ezen belül az információátadási szolgáltatás </w:t>
      </w:r>
      <w:proofErr w:type="spellStart"/>
      <w:r w:rsidRPr="009206F4">
        <w:rPr>
          <w:rFonts w:asciiTheme="minorHAnsi" w:hAnsiTheme="minorHAnsi"/>
        </w:rPr>
        <w:t>igénybevevői</w:t>
      </w:r>
      <w:proofErr w:type="spellEnd"/>
      <w:r w:rsidRPr="009206F4">
        <w:rPr>
          <w:rFonts w:asciiTheme="minorHAnsi" w:hAnsiTheme="minorHAnsi"/>
        </w:rPr>
        <w:t xml:space="preserve"> tájékoztatásának rendje</w:t>
      </w:r>
      <w:bookmarkEnd w:id="243"/>
      <w:bookmarkEnd w:id="244"/>
      <w:bookmarkEnd w:id="245"/>
    </w:p>
    <w:p w:rsidR="00FE3D98" w:rsidRPr="00993878" w:rsidRDefault="00FE3D98" w:rsidP="00FE3D98">
      <w:pPr>
        <w:jc w:val="both"/>
      </w:pPr>
      <w:r>
        <w:t>A</w:t>
      </w:r>
      <w:r w:rsidRPr="00993878">
        <w:t xml:space="preserve">z információátadási szabályzatot a módosítására okot adó körülmény bekövetkezésétől számított 30 napon belül </w:t>
      </w:r>
      <w:proofErr w:type="spellStart"/>
      <w:r w:rsidRPr="00993878">
        <w:t>módosít</w:t>
      </w:r>
      <w:r>
        <w:t>an</w:t>
      </w:r>
      <w:proofErr w:type="spellEnd"/>
      <w:r>
        <w:t xml:space="preserve"> kell</w:t>
      </w:r>
      <w:r w:rsidRPr="00993878">
        <w:t>.</w:t>
      </w:r>
    </w:p>
    <w:p w:rsidR="00FE3D98" w:rsidRPr="00993878" w:rsidRDefault="00FE3D98" w:rsidP="00FE3D98">
      <w:pPr>
        <w:jc w:val="both"/>
      </w:pPr>
      <w:r w:rsidRPr="00993878">
        <w:t xml:space="preserve">Az információátadási szabályzat módosítását és megszűnésének tényét a módosítás hatálybalépését megelőzően legalább 15 nappal </w:t>
      </w:r>
      <w:r>
        <w:t>közzé kell tenni</w:t>
      </w:r>
      <w:r w:rsidRPr="00993878">
        <w:t xml:space="preserve"> és </w:t>
      </w:r>
      <w:r>
        <w:t xml:space="preserve">meg kell </w:t>
      </w:r>
      <w:r w:rsidRPr="00993878">
        <w:t>küld</w:t>
      </w:r>
      <w:r>
        <w:t>eni</w:t>
      </w:r>
      <w:r w:rsidRPr="00993878">
        <w:t xml:space="preserve"> a Felügyeletnek.</w:t>
      </w:r>
    </w:p>
    <w:p w:rsidR="00FE3D98" w:rsidRPr="00993878" w:rsidRDefault="00FE3D98" w:rsidP="00FE3D98">
      <w:pPr>
        <w:jc w:val="both"/>
      </w:pPr>
      <w:r w:rsidRPr="00993878">
        <w:t>Az információátadási megállapodás módosítását, illetve megszűnését a módosítás hatálybalépését, illetve a megállapodás megszűnését megelőzően</w:t>
      </w:r>
      <w:r>
        <w:t xml:space="preserve"> be kell</w:t>
      </w:r>
      <w:r w:rsidRPr="00993878">
        <w:t xml:space="preserve"> jelent</w:t>
      </w:r>
      <w:r>
        <w:t>eni</w:t>
      </w:r>
      <w:r w:rsidRPr="00993878">
        <w:t xml:space="preserve"> a Felügyeletnek.</w:t>
      </w:r>
    </w:p>
    <w:p w:rsidR="00FE3D98" w:rsidRPr="00993878" w:rsidRDefault="00FE3D98" w:rsidP="00FE3D98">
      <w:pPr>
        <w:jc w:val="both"/>
      </w:pPr>
      <w:r w:rsidRPr="00993878">
        <w:t>Az információátadási szabályzat, valamint módosítása legkorábban a közzétételét követő 15. napon lép hatályba.</w:t>
      </w:r>
    </w:p>
    <w:p w:rsidR="00FE3D98" w:rsidRDefault="00FE3D98" w:rsidP="00FE3D98">
      <w:pPr>
        <w:jc w:val="both"/>
      </w:pPr>
      <w:r w:rsidRPr="00993878">
        <w:t xml:space="preserve">A Szabályzat módosításáról az </w:t>
      </w:r>
      <w:proofErr w:type="spellStart"/>
      <w:r w:rsidRPr="00993878">
        <w:t>igénybevevők</w:t>
      </w:r>
      <w:proofErr w:type="spellEnd"/>
      <w:r w:rsidRPr="00993878">
        <w:t xml:space="preserve"> a</w:t>
      </w:r>
      <w:r>
        <w:t>z Önkormányzat</w:t>
      </w:r>
      <w:r w:rsidRPr="00993878">
        <w:t xml:space="preserve"> honlapján elhelyezett tájékoztatásból kapnak részletes információt.</w:t>
      </w:r>
    </w:p>
    <w:p w:rsidR="006C376D" w:rsidRPr="006C376D" w:rsidRDefault="006C376D" w:rsidP="006C376D">
      <w:pPr>
        <w:spacing w:after="0" w:line="240" w:lineRule="auto"/>
        <w:jc w:val="both"/>
      </w:pPr>
      <w:r w:rsidRPr="006C376D">
        <w:rPr>
          <w:rFonts w:eastAsia="Times New Roman" w:cs="Arial"/>
          <w:lang w:eastAsia="hu-HU"/>
        </w:rPr>
        <w:t>Az ügyfélkapu szolgáltatáshoz kapcsolódó ügyrendi leírást a</w:t>
      </w:r>
      <w:r>
        <w:rPr>
          <w:rFonts w:eastAsia="Times New Roman" w:cs="Arial"/>
          <w:lang w:eastAsia="hu-HU"/>
        </w:rPr>
        <w:t xml:space="preserve"> </w:t>
      </w:r>
      <w:r w:rsidRPr="006C376D">
        <w:rPr>
          <w:rFonts w:eastAsia="Times New Roman" w:cs="Arial"/>
          <w:lang w:eastAsia="hu-HU"/>
        </w:rPr>
        <w:t xml:space="preserve">szolgáltatást biztosító központi szerv </w:t>
      </w:r>
      <w:r>
        <w:rPr>
          <w:rFonts w:eastAsia="Times New Roman" w:cs="Arial"/>
          <w:lang w:eastAsia="hu-HU"/>
        </w:rPr>
        <w:t>s</w:t>
      </w:r>
      <w:r w:rsidRPr="006C376D">
        <w:rPr>
          <w:rFonts w:eastAsia="Times New Roman" w:cs="Arial"/>
          <w:lang w:eastAsia="hu-HU"/>
        </w:rPr>
        <w:t>zabályzata tartalmazza. A helyi webolda</w:t>
      </w:r>
      <w:r>
        <w:rPr>
          <w:rFonts w:eastAsia="Times New Roman" w:cs="Arial"/>
          <w:lang w:eastAsia="hu-HU"/>
        </w:rPr>
        <w:t>l</w:t>
      </w:r>
      <w:r w:rsidRPr="006C376D">
        <w:rPr>
          <w:rFonts w:eastAsia="Times New Roman" w:cs="Arial"/>
          <w:lang w:eastAsia="hu-HU"/>
        </w:rPr>
        <w:t xml:space="preserve"> működésére, üzemeltetésre vonatkozó szabályokat a Hivatal és a külső szolgáltatói partner szerződése tartalma</w:t>
      </w:r>
      <w:r>
        <w:rPr>
          <w:rFonts w:eastAsia="Times New Roman" w:cs="Arial"/>
          <w:lang w:eastAsia="hu-HU"/>
        </w:rPr>
        <w:t>zza.</w:t>
      </w:r>
    </w:p>
    <w:p w:rsidR="00482CB6" w:rsidRPr="009206F4" w:rsidRDefault="00482CB6" w:rsidP="003973E0">
      <w:pPr>
        <w:spacing w:before="240"/>
        <w:jc w:val="both"/>
      </w:pPr>
    </w:p>
    <w:p w:rsidR="00482CB6" w:rsidRPr="009206F4" w:rsidRDefault="00482CB6" w:rsidP="00482CB6">
      <w:pPr>
        <w:pStyle w:val="Cmsor6"/>
        <w:rPr>
          <w:rFonts w:asciiTheme="minorHAnsi" w:hAnsiTheme="minorHAnsi"/>
        </w:rPr>
      </w:pPr>
      <w:bookmarkStart w:id="246" w:name="_Toc481748835"/>
      <w:bookmarkStart w:id="247" w:name="_Toc485279250"/>
      <w:bookmarkStart w:id="248" w:name="_Toc498672634"/>
      <w:r w:rsidRPr="009206F4">
        <w:rPr>
          <w:rFonts w:asciiTheme="minorHAnsi" w:hAnsiTheme="minorHAnsi"/>
        </w:rPr>
        <w:lastRenderedPageBreak/>
        <w:t>2.1.5.</w:t>
      </w:r>
      <w:r w:rsidR="00574739" w:rsidRPr="009206F4">
        <w:rPr>
          <w:rFonts w:asciiTheme="minorHAnsi" w:hAnsiTheme="minorHAnsi"/>
        </w:rPr>
        <w:t>3</w:t>
      </w:r>
      <w:r w:rsidRPr="009206F4">
        <w:rPr>
          <w:rFonts w:asciiTheme="minorHAnsi" w:hAnsiTheme="minorHAnsi"/>
        </w:rPr>
        <w:t>.</w:t>
      </w:r>
      <w:r w:rsidR="00574739" w:rsidRPr="009206F4">
        <w:rPr>
          <w:rFonts w:asciiTheme="minorHAnsi" w:hAnsiTheme="minorHAnsi"/>
        </w:rPr>
        <w:t>2</w:t>
      </w:r>
      <w:r w:rsidRPr="009206F4">
        <w:rPr>
          <w:rFonts w:asciiTheme="minorHAnsi" w:hAnsiTheme="minorHAnsi"/>
        </w:rPr>
        <w:t xml:space="preserve">. Az információátadási szolgáltatás </w:t>
      </w:r>
      <w:proofErr w:type="spellStart"/>
      <w:r w:rsidRPr="009206F4">
        <w:rPr>
          <w:rFonts w:asciiTheme="minorHAnsi" w:hAnsiTheme="minorHAnsi"/>
        </w:rPr>
        <w:t>megszüntetetésének</w:t>
      </w:r>
      <w:proofErr w:type="spellEnd"/>
      <w:r w:rsidRPr="009206F4">
        <w:rPr>
          <w:rFonts w:asciiTheme="minorHAnsi" w:hAnsiTheme="minorHAnsi"/>
        </w:rPr>
        <w:t xml:space="preserve"> rendje</w:t>
      </w:r>
      <w:bookmarkEnd w:id="246"/>
      <w:bookmarkEnd w:id="247"/>
      <w:bookmarkEnd w:id="248"/>
    </w:p>
    <w:p w:rsidR="0021562F" w:rsidRPr="0021562F" w:rsidRDefault="0021562F" w:rsidP="0021562F">
      <w:pPr>
        <w:spacing w:before="240"/>
        <w:jc w:val="both"/>
      </w:pPr>
      <w:r w:rsidRPr="0021562F">
        <w:t xml:space="preserve">Az </w:t>
      </w:r>
      <w:r w:rsidR="00FE3D98">
        <w:t>Ö</w:t>
      </w:r>
      <w:r w:rsidRPr="0021562F">
        <w:t>nkormányzat az önkormányzati ASP-</w:t>
      </w:r>
      <w:proofErr w:type="spellStart"/>
      <w:r w:rsidRPr="0021562F">
        <w:t>hez</w:t>
      </w:r>
      <w:proofErr w:type="spellEnd"/>
      <w:r w:rsidRPr="0021562F">
        <w:t xml:space="preserve"> rendszercsatlakozással csatlakozott 2017. január 1-jén. Az ASP rendszer által kezelt adatokat a Magyar Államkincstár</w:t>
      </w:r>
      <w:r>
        <w:t xml:space="preserve"> k</w:t>
      </w:r>
      <w:r w:rsidRPr="0021562F">
        <w:t>özvetlenül adja meg az Elektronikus Ügyintézési Felügyelet részére.</w:t>
      </w:r>
    </w:p>
    <w:bookmarkEnd w:id="173"/>
    <w:p w:rsidR="00FE3D98" w:rsidRPr="00993878" w:rsidRDefault="00FE3D98" w:rsidP="00FE3D98">
      <w:pPr>
        <w:jc w:val="both"/>
      </w:pPr>
      <w:r w:rsidRPr="00993878">
        <w:t>A</w:t>
      </w:r>
      <w:r>
        <w:t>z Önkormányzat</w:t>
      </w:r>
      <w:r w:rsidRPr="00993878">
        <w:t xml:space="preserve"> az egyes információátadási szolgáltatásait megszüntetheti, amennyiben saját döntése alapján kikerül a támogatott szolgáltatások köréből, vagy azt jogszabály rendeli el.</w:t>
      </w:r>
    </w:p>
    <w:p w:rsidR="00FE3D98" w:rsidRPr="00993878" w:rsidRDefault="00FE3D98" w:rsidP="00FE3D98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993878">
        <w:t xml:space="preserve">A megszüntetése előtt a módosítására okot adó körülmény bekövetkezésétől számított 30 napon belül </w:t>
      </w:r>
      <w:bookmarkStart w:id="249" w:name="_Hlk486573791"/>
      <w:r w:rsidRPr="00993878">
        <w:rPr>
          <w:rFonts w:eastAsia="Times New Roman" w:cs="Times New Roman"/>
          <w:sz w:val="24"/>
          <w:szCs w:val="24"/>
          <w:lang w:eastAsia="hu-HU"/>
        </w:rPr>
        <w:t xml:space="preserve">a szolgáltatás nyújtásának megszüntetését bejelenti a Felügyeletnek, továbbá az igénybe vevőket a </w:t>
      </w:r>
      <w:r w:rsidRPr="00993878">
        <w:t>Hivatal honlapján keresztül tájékoztatja.</w:t>
      </w:r>
    </w:p>
    <w:bookmarkEnd w:id="249"/>
    <w:p w:rsidR="00482CB6" w:rsidRDefault="00482CB6" w:rsidP="003973E0">
      <w:pPr>
        <w:jc w:val="both"/>
      </w:pPr>
    </w:p>
    <w:p w:rsidR="0021562F" w:rsidRDefault="0021562F" w:rsidP="003973E0">
      <w:pPr>
        <w:jc w:val="both"/>
        <w:rPr>
          <w:b/>
          <w:i/>
          <w:szCs w:val="28"/>
        </w:rPr>
      </w:pPr>
    </w:p>
    <w:p w:rsidR="0021562F" w:rsidRPr="00AB67CA" w:rsidRDefault="0021562F" w:rsidP="003973E0">
      <w:pPr>
        <w:jc w:val="both"/>
        <w:rPr>
          <w:b/>
          <w:i/>
          <w:szCs w:val="28"/>
        </w:rPr>
      </w:pPr>
    </w:p>
    <w:sectPr w:rsidR="0021562F" w:rsidRPr="00AB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2D" w:rsidRDefault="00B4262D" w:rsidP="000B1519">
      <w:pPr>
        <w:spacing w:after="0" w:line="240" w:lineRule="auto"/>
      </w:pPr>
      <w:r>
        <w:separator/>
      </w:r>
    </w:p>
  </w:endnote>
  <w:endnote w:type="continuationSeparator" w:id="0">
    <w:p w:rsidR="00B4262D" w:rsidRDefault="00B4262D" w:rsidP="000B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87818"/>
      <w:docPartObj>
        <w:docPartGallery w:val="Page Numbers (Bottom of Page)"/>
        <w:docPartUnique/>
      </w:docPartObj>
    </w:sdtPr>
    <w:sdtEndPr/>
    <w:sdtContent>
      <w:p w:rsidR="00D3384D" w:rsidRDefault="00D338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71">
          <w:rPr>
            <w:noProof/>
          </w:rPr>
          <w:t>11</w:t>
        </w:r>
        <w:r>
          <w:fldChar w:fldCharType="end"/>
        </w:r>
      </w:p>
    </w:sdtContent>
  </w:sdt>
  <w:p w:rsidR="00D3384D" w:rsidRDefault="00D338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354985"/>
      <w:docPartObj>
        <w:docPartGallery w:val="Page Numbers (Bottom of Page)"/>
        <w:docPartUnique/>
      </w:docPartObj>
    </w:sdtPr>
    <w:sdtEndPr/>
    <w:sdtContent>
      <w:p w:rsidR="00D3384D" w:rsidRDefault="00D338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71">
          <w:rPr>
            <w:noProof/>
          </w:rPr>
          <w:t>7</w:t>
        </w:r>
        <w:r>
          <w:fldChar w:fldCharType="end"/>
        </w:r>
      </w:p>
    </w:sdtContent>
  </w:sdt>
  <w:p w:rsidR="00D3384D" w:rsidRDefault="00D338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2D" w:rsidRDefault="00B4262D" w:rsidP="000B1519">
      <w:pPr>
        <w:spacing w:after="0" w:line="240" w:lineRule="auto"/>
      </w:pPr>
      <w:r>
        <w:separator/>
      </w:r>
    </w:p>
  </w:footnote>
  <w:footnote w:type="continuationSeparator" w:id="0">
    <w:p w:rsidR="00B4262D" w:rsidRDefault="00B4262D" w:rsidP="000B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4D" w:rsidRPr="006E63C0" w:rsidRDefault="00D3384D" w:rsidP="00DF4AF3">
    <w:pPr>
      <w:pStyle w:val="EFajnlsfejlc"/>
      <w:tabs>
        <w:tab w:val="clear" w:pos="4536"/>
        <w:tab w:val="right" w:pos="9072"/>
        <w:tab w:val="right" w:pos="14034"/>
      </w:tabs>
      <w:rPr>
        <w:sz w:val="28"/>
      </w:rPr>
    </w:pPr>
    <w:r>
      <w:t>Információátadási szabályzat v2_1</w:t>
    </w:r>
    <w:r>
      <w:rPr>
        <w:sz w:val="28"/>
      </w:rPr>
      <w:tab/>
      <w:t>Tiszaroff Községi Önkormányzat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4D" w:rsidRPr="006E63C0" w:rsidRDefault="00D3384D" w:rsidP="00DF4AF3">
    <w:pPr>
      <w:pStyle w:val="EFajnlsfejlc"/>
      <w:tabs>
        <w:tab w:val="clear" w:pos="4536"/>
        <w:tab w:val="right" w:pos="9072"/>
        <w:tab w:val="right" w:pos="14034"/>
      </w:tabs>
      <w:rPr>
        <w:sz w:val="28"/>
      </w:rPr>
    </w:pPr>
    <w:r>
      <w:t>Információátadási szabályzat v2_1</w:t>
    </w:r>
    <w:r>
      <w:rPr>
        <w:sz w:val="28"/>
      </w:rPr>
      <w:tab/>
      <w:t>Tiszaroff Községi Önkormányzat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321"/>
    <w:multiLevelType w:val="multilevel"/>
    <w:tmpl w:val="021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AB0BE6"/>
    <w:multiLevelType w:val="hybridMultilevel"/>
    <w:tmpl w:val="42B2FFF8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C06EB"/>
    <w:multiLevelType w:val="hybridMultilevel"/>
    <w:tmpl w:val="4A4CB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7D18"/>
    <w:multiLevelType w:val="hybridMultilevel"/>
    <w:tmpl w:val="D0CA6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C0F"/>
    <w:multiLevelType w:val="hybridMultilevel"/>
    <w:tmpl w:val="7D78F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1D7E"/>
    <w:multiLevelType w:val="hybridMultilevel"/>
    <w:tmpl w:val="566E1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E37"/>
    <w:multiLevelType w:val="hybridMultilevel"/>
    <w:tmpl w:val="BE960D64"/>
    <w:lvl w:ilvl="0" w:tplc="31CCD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C97"/>
    <w:multiLevelType w:val="hybridMultilevel"/>
    <w:tmpl w:val="64D00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144E"/>
    <w:multiLevelType w:val="hybridMultilevel"/>
    <w:tmpl w:val="5270F046"/>
    <w:lvl w:ilvl="0" w:tplc="A2D0A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40CDA"/>
    <w:multiLevelType w:val="hybridMultilevel"/>
    <w:tmpl w:val="30E2CBD6"/>
    <w:lvl w:ilvl="0" w:tplc="2F845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E225E"/>
    <w:multiLevelType w:val="multilevel"/>
    <w:tmpl w:val="63169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474ACE"/>
    <w:multiLevelType w:val="hybridMultilevel"/>
    <w:tmpl w:val="0C8827A8"/>
    <w:lvl w:ilvl="0" w:tplc="B882E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635B7"/>
    <w:multiLevelType w:val="hybridMultilevel"/>
    <w:tmpl w:val="D1960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4A91"/>
    <w:multiLevelType w:val="hybridMultilevel"/>
    <w:tmpl w:val="A16638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91876"/>
    <w:multiLevelType w:val="hybridMultilevel"/>
    <w:tmpl w:val="B74214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A4960"/>
    <w:multiLevelType w:val="multilevel"/>
    <w:tmpl w:val="4D80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DB421B"/>
    <w:multiLevelType w:val="multilevel"/>
    <w:tmpl w:val="AF9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45923"/>
    <w:multiLevelType w:val="hybridMultilevel"/>
    <w:tmpl w:val="D2C0C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469D5"/>
    <w:multiLevelType w:val="hybridMultilevel"/>
    <w:tmpl w:val="9BAA4E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017A8"/>
    <w:multiLevelType w:val="multilevel"/>
    <w:tmpl w:val="C5886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E520B5"/>
    <w:multiLevelType w:val="hybridMultilevel"/>
    <w:tmpl w:val="000AD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A503A"/>
    <w:multiLevelType w:val="hybridMultilevel"/>
    <w:tmpl w:val="24E24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0555"/>
    <w:multiLevelType w:val="hybridMultilevel"/>
    <w:tmpl w:val="A0A42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4D05"/>
    <w:multiLevelType w:val="multilevel"/>
    <w:tmpl w:val="EEC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04413"/>
    <w:multiLevelType w:val="hybridMultilevel"/>
    <w:tmpl w:val="D3D05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46AD3"/>
    <w:multiLevelType w:val="hybridMultilevel"/>
    <w:tmpl w:val="D1FEB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406A"/>
    <w:multiLevelType w:val="hybridMultilevel"/>
    <w:tmpl w:val="DF24FB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1611E0"/>
    <w:multiLevelType w:val="hybridMultilevel"/>
    <w:tmpl w:val="F154C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425D"/>
    <w:multiLevelType w:val="hybridMultilevel"/>
    <w:tmpl w:val="541AD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3"/>
  </w:num>
  <w:num w:numId="5">
    <w:abstractNumId w:val="27"/>
  </w:num>
  <w:num w:numId="6">
    <w:abstractNumId w:val="5"/>
  </w:num>
  <w:num w:numId="7">
    <w:abstractNumId w:val="7"/>
  </w:num>
  <w:num w:numId="8">
    <w:abstractNumId w:val="4"/>
  </w:num>
  <w:num w:numId="9">
    <w:abstractNumId w:val="22"/>
  </w:num>
  <w:num w:numId="10">
    <w:abstractNumId w:val="12"/>
  </w:num>
  <w:num w:numId="11">
    <w:abstractNumId w:val="28"/>
  </w:num>
  <w:num w:numId="12">
    <w:abstractNumId w:val="2"/>
  </w:num>
  <w:num w:numId="13">
    <w:abstractNumId w:val="21"/>
  </w:num>
  <w:num w:numId="14">
    <w:abstractNumId w:val="17"/>
  </w:num>
  <w:num w:numId="15">
    <w:abstractNumId w:val="14"/>
  </w:num>
  <w:num w:numId="16">
    <w:abstractNumId w:val="13"/>
  </w:num>
  <w:num w:numId="17">
    <w:abstractNumId w:val="26"/>
  </w:num>
  <w:num w:numId="18">
    <w:abstractNumId w:val="18"/>
  </w:num>
  <w:num w:numId="19">
    <w:abstractNumId w:val="20"/>
  </w:num>
  <w:num w:numId="20">
    <w:abstractNumId w:val="25"/>
  </w:num>
  <w:num w:numId="21">
    <w:abstractNumId w:val="15"/>
  </w:num>
  <w:num w:numId="22">
    <w:abstractNumId w:val="1"/>
  </w:num>
  <w:num w:numId="23">
    <w:abstractNumId w:val="0"/>
  </w:num>
  <w:num w:numId="24">
    <w:abstractNumId w:val="10"/>
  </w:num>
  <w:num w:numId="25">
    <w:abstractNumId w:val="19"/>
  </w:num>
  <w:num w:numId="26">
    <w:abstractNumId w:val="24"/>
  </w:num>
  <w:num w:numId="27">
    <w:abstractNumId w:val="9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9"/>
    <w:rsid w:val="00036437"/>
    <w:rsid w:val="00042B8C"/>
    <w:rsid w:val="00054F95"/>
    <w:rsid w:val="000554D4"/>
    <w:rsid w:val="0007256F"/>
    <w:rsid w:val="000873CC"/>
    <w:rsid w:val="000B1519"/>
    <w:rsid w:val="000E6655"/>
    <w:rsid w:val="00156253"/>
    <w:rsid w:val="00183784"/>
    <w:rsid w:val="00197A9A"/>
    <w:rsid w:val="001A1E12"/>
    <w:rsid w:val="001A376E"/>
    <w:rsid w:val="001D32AC"/>
    <w:rsid w:val="001D7494"/>
    <w:rsid w:val="0021562F"/>
    <w:rsid w:val="0023229E"/>
    <w:rsid w:val="00234234"/>
    <w:rsid w:val="00247BE8"/>
    <w:rsid w:val="00253544"/>
    <w:rsid w:val="00261F25"/>
    <w:rsid w:val="00263112"/>
    <w:rsid w:val="00271D5C"/>
    <w:rsid w:val="002A3200"/>
    <w:rsid w:val="002A63FB"/>
    <w:rsid w:val="00345CFA"/>
    <w:rsid w:val="00346737"/>
    <w:rsid w:val="003602B3"/>
    <w:rsid w:val="0036322B"/>
    <w:rsid w:val="00364AC8"/>
    <w:rsid w:val="003751BE"/>
    <w:rsid w:val="0039201A"/>
    <w:rsid w:val="003973E0"/>
    <w:rsid w:val="003A2EE2"/>
    <w:rsid w:val="003B3D02"/>
    <w:rsid w:val="003C7403"/>
    <w:rsid w:val="003E1658"/>
    <w:rsid w:val="003F49DE"/>
    <w:rsid w:val="00405495"/>
    <w:rsid w:val="00407AF6"/>
    <w:rsid w:val="00413FFB"/>
    <w:rsid w:val="00433350"/>
    <w:rsid w:val="00437510"/>
    <w:rsid w:val="00440AC0"/>
    <w:rsid w:val="00440CCA"/>
    <w:rsid w:val="00443A72"/>
    <w:rsid w:val="004529FA"/>
    <w:rsid w:val="004603B9"/>
    <w:rsid w:val="004707BB"/>
    <w:rsid w:val="00482CB6"/>
    <w:rsid w:val="00482D5C"/>
    <w:rsid w:val="004D0FD1"/>
    <w:rsid w:val="004D6F3B"/>
    <w:rsid w:val="004E115D"/>
    <w:rsid w:val="004F11FA"/>
    <w:rsid w:val="004F316C"/>
    <w:rsid w:val="00537EE7"/>
    <w:rsid w:val="0055692A"/>
    <w:rsid w:val="00557519"/>
    <w:rsid w:val="00562235"/>
    <w:rsid w:val="00573DFC"/>
    <w:rsid w:val="00574739"/>
    <w:rsid w:val="005E2DEC"/>
    <w:rsid w:val="005F3814"/>
    <w:rsid w:val="00617D87"/>
    <w:rsid w:val="00631C71"/>
    <w:rsid w:val="00685EA5"/>
    <w:rsid w:val="00691D21"/>
    <w:rsid w:val="00695A03"/>
    <w:rsid w:val="00696635"/>
    <w:rsid w:val="006C376D"/>
    <w:rsid w:val="006C7330"/>
    <w:rsid w:val="006E7AD5"/>
    <w:rsid w:val="00700DAA"/>
    <w:rsid w:val="00702550"/>
    <w:rsid w:val="00726219"/>
    <w:rsid w:val="00732CB9"/>
    <w:rsid w:val="00744247"/>
    <w:rsid w:val="00744F69"/>
    <w:rsid w:val="0074643E"/>
    <w:rsid w:val="00747663"/>
    <w:rsid w:val="00772DEE"/>
    <w:rsid w:val="00773114"/>
    <w:rsid w:val="007D2612"/>
    <w:rsid w:val="007F6974"/>
    <w:rsid w:val="00801315"/>
    <w:rsid w:val="00833885"/>
    <w:rsid w:val="00842EDF"/>
    <w:rsid w:val="00843865"/>
    <w:rsid w:val="00852F4D"/>
    <w:rsid w:val="00853519"/>
    <w:rsid w:val="008604D4"/>
    <w:rsid w:val="008648DE"/>
    <w:rsid w:val="00895081"/>
    <w:rsid w:val="008B7ECA"/>
    <w:rsid w:val="008C6DB9"/>
    <w:rsid w:val="008D0B0F"/>
    <w:rsid w:val="00905EAF"/>
    <w:rsid w:val="009206F4"/>
    <w:rsid w:val="00946F6F"/>
    <w:rsid w:val="0096627A"/>
    <w:rsid w:val="009723F0"/>
    <w:rsid w:val="0099123B"/>
    <w:rsid w:val="009B0EEA"/>
    <w:rsid w:val="009C2699"/>
    <w:rsid w:val="009E354A"/>
    <w:rsid w:val="009E6B1E"/>
    <w:rsid w:val="00A27EF3"/>
    <w:rsid w:val="00A32A37"/>
    <w:rsid w:val="00A4001C"/>
    <w:rsid w:val="00A4704C"/>
    <w:rsid w:val="00A73928"/>
    <w:rsid w:val="00A94343"/>
    <w:rsid w:val="00AB67CA"/>
    <w:rsid w:val="00AE2094"/>
    <w:rsid w:val="00B1005B"/>
    <w:rsid w:val="00B20BF4"/>
    <w:rsid w:val="00B3188E"/>
    <w:rsid w:val="00B33E03"/>
    <w:rsid w:val="00B4262D"/>
    <w:rsid w:val="00B54F38"/>
    <w:rsid w:val="00B62580"/>
    <w:rsid w:val="00BE0700"/>
    <w:rsid w:val="00BE5C23"/>
    <w:rsid w:val="00C40761"/>
    <w:rsid w:val="00C42E40"/>
    <w:rsid w:val="00C66A30"/>
    <w:rsid w:val="00C94F7A"/>
    <w:rsid w:val="00CA0F32"/>
    <w:rsid w:val="00CA4542"/>
    <w:rsid w:val="00CB0347"/>
    <w:rsid w:val="00CB160B"/>
    <w:rsid w:val="00CF1054"/>
    <w:rsid w:val="00CF4485"/>
    <w:rsid w:val="00D2422E"/>
    <w:rsid w:val="00D24920"/>
    <w:rsid w:val="00D3384D"/>
    <w:rsid w:val="00D356A6"/>
    <w:rsid w:val="00D534D7"/>
    <w:rsid w:val="00D5763D"/>
    <w:rsid w:val="00D91427"/>
    <w:rsid w:val="00D93719"/>
    <w:rsid w:val="00DE69D7"/>
    <w:rsid w:val="00DF4AF3"/>
    <w:rsid w:val="00DF7338"/>
    <w:rsid w:val="00E004E9"/>
    <w:rsid w:val="00E061F6"/>
    <w:rsid w:val="00E0772F"/>
    <w:rsid w:val="00E70E88"/>
    <w:rsid w:val="00E92766"/>
    <w:rsid w:val="00E95579"/>
    <w:rsid w:val="00EB2B36"/>
    <w:rsid w:val="00ED467F"/>
    <w:rsid w:val="00EE5750"/>
    <w:rsid w:val="00F01743"/>
    <w:rsid w:val="00F018F2"/>
    <w:rsid w:val="00F1692E"/>
    <w:rsid w:val="00F336B2"/>
    <w:rsid w:val="00F65A25"/>
    <w:rsid w:val="00F71910"/>
    <w:rsid w:val="00FE3D98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48C0"/>
  <w15:docId w15:val="{E6184013-9E09-4415-863B-A25EB55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1519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B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1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2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82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82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82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B1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1519"/>
    <w:rPr>
      <w:rFonts w:cstheme="minorHAnsi"/>
    </w:rPr>
  </w:style>
  <w:style w:type="paragraph" w:customStyle="1" w:styleId="EFajnlsfejlc">
    <w:name w:val="EÜF ajánlás fejléc"/>
    <w:basedOn w:val="Norml"/>
    <w:qFormat/>
    <w:rsid w:val="000B1519"/>
    <w:pPr>
      <w:pBdr>
        <w:bottom w:val="single" w:sz="4" w:space="1" w:color="auto"/>
      </w:pBdr>
      <w:tabs>
        <w:tab w:val="center" w:pos="4536"/>
      </w:tabs>
      <w:spacing w:after="0" w:line="240" w:lineRule="auto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5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1519"/>
    <w:rPr>
      <w:rFonts w:cstheme="minorHAnsi"/>
    </w:rPr>
  </w:style>
  <w:style w:type="paragraph" w:styleId="Listaszerbekezds">
    <w:name w:val="List Paragraph"/>
    <w:basedOn w:val="Norml"/>
    <w:uiPriority w:val="34"/>
    <w:qFormat/>
    <w:rsid w:val="000B151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zakiirnyelv">
    <w:name w:val="Műszaki irányelv"/>
    <w:basedOn w:val="Norml"/>
    <w:qFormat/>
    <w:rsid w:val="00413FFB"/>
    <w:pPr>
      <w:spacing w:before="3200" w:line="240" w:lineRule="auto"/>
      <w:contextualSpacing/>
      <w:jc w:val="center"/>
    </w:pPr>
    <w:rPr>
      <w:sz w:val="56"/>
    </w:rPr>
  </w:style>
  <w:style w:type="paragraph" w:customStyle="1" w:styleId="EFajnlscme">
    <w:name w:val="EÜF ajánlás címe"/>
    <w:basedOn w:val="Norml"/>
    <w:qFormat/>
    <w:rsid w:val="00413FFB"/>
    <w:pPr>
      <w:spacing w:before="720"/>
      <w:contextualSpacing/>
      <w:jc w:val="center"/>
    </w:pPr>
    <w:rPr>
      <w:sz w:val="48"/>
    </w:rPr>
  </w:style>
  <w:style w:type="character" w:styleId="Helyrzszveg">
    <w:name w:val="Placeholder Text"/>
    <w:basedOn w:val="Bekezdsalapbettpusa"/>
    <w:uiPriority w:val="99"/>
    <w:semiHidden/>
    <w:rsid w:val="00413FF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852F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2F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2F4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2F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2F4D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33350"/>
    <w:pPr>
      <w:spacing w:after="0" w:line="240" w:lineRule="auto"/>
    </w:pPr>
    <w:rPr>
      <w:rFonts w:cstheme="minorHAnsi"/>
    </w:rPr>
  </w:style>
  <w:style w:type="character" w:customStyle="1" w:styleId="Cmsor5Char">
    <w:name w:val="Címsor 5 Char"/>
    <w:basedOn w:val="Bekezdsalapbettpusa"/>
    <w:link w:val="Cmsor5"/>
    <w:uiPriority w:val="9"/>
    <w:rsid w:val="00482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82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482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82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6322B"/>
    <w:pPr>
      <w:tabs>
        <w:tab w:val="left" w:pos="284"/>
        <w:tab w:val="right" w:leader="dot" w:pos="9214"/>
      </w:tabs>
      <w:spacing w:after="120" w:line="240" w:lineRule="auto"/>
      <w:jc w:val="center"/>
    </w:pPr>
    <w:rPr>
      <w:rFonts w:asciiTheme="majorHAnsi" w:hAnsiTheme="majorHAnsi"/>
      <w:b/>
      <w:bCs/>
      <w:caps/>
      <w:noProof/>
      <w:color w:val="000000" w:themeColor="text1"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482CB6"/>
    <w:rPr>
      <w:color w:val="0000FF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82CB6"/>
    <w:pPr>
      <w:tabs>
        <w:tab w:val="left" w:pos="880"/>
        <w:tab w:val="right" w:leader="dot" w:pos="9214"/>
      </w:tabs>
      <w:spacing w:after="0"/>
      <w:ind w:left="284"/>
    </w:pPr>
    <w:rPr>
      <w:rFonts w:asciiTheme="majorHAnsi" w:hAnsiTheme="majorHAnsi"/>
      <w:smallCaps/>
      <w:noProof/>
      <w:sz w:val="20"/>
      <w:szCs w:val="20"/>
    </w:rPr>
  </w:style>
  <w:style w:type="paragraph" w:customStyle="1" w:styleId="Tablazatbal">
    <w:name w:val="Tablazat_bal"/>
    <w:basedOn w:val="Norml"/>
    <w:link w:val="TablazatbalChar"/>
    <w:qFormat/>
    <w:rsid w:val="00482CB6"/>
    <w:pPr>
      <w:spacing w:before="60"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azatkozep">
    <w:name w:val="Tablazat_kozep"/>
    <w:basedOn w:val="Norml"/>
    <w:link w:val="TablazatkozepChar"/>
    <w:qFormat/>
    <w:rsid w:val="00482CB6"/>
    <w:pPr>
      <w:spacing w:before="60" w:after="6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ablazatbalChar">
    <w:name w:val="Tablazat_bal Char"/>
    <w:basedOn w:val="Bekezdsalapbettpusa"/>
    <w:link w:val="Tablazatbal"/>
    <w:rsid w:val="00482CB6"/>
    <w:rPr>
      <w:rFonts w:ascii="Times New Roman" w:eastAsia="Calibri" w:hAnsi="Times New Roman" w:cs="Times New Roman"/>
      <w:sz w:val="20"/>
      <w:szCs w:val="20"/>
    </w:rPr>
  </w:style>
  <w:style w:type="character" w:customStyle="1" w:styleId="TablazatkozepChar">
    <w:name w:val="Tablazat_kozep Char"/>
    <w:basedOn w:val="Bekezdsalapbettpusa"/>
    <w:link w:val="Tablazatkozep"/>
    <w:rsid w:val="00482CB6"/>
    <w:rPr>
      <w:rFonts w:ascii="Times New Roman" w:eastAsia="Calibri" w:hAnsi="Times New Roman" w:cs="Times New Roman"/>
      <w:sz w:val="20"/>
      <w:szCs w:val="20"/>
    </w:rPr>
  </w:style>
  <w:style w:type="table" w:customStyle="1" w:styleId="Tblzatrcsos41jellszn1">
    <w:name w:val="Táblázat (rácsos) 4 – 1. jelölőszín1"/>
    <w:basedOn w:val="Normltblzat"/>
    <w:uiPriority w:val="49"/>
    <w:rsid w:val="00482CB6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J3">
    <w:name w:val="toc 3"/>
    <w:basedOn w:val="Norml"/>
    <w:next w:val="Norml"/>
    <w:autoRedefine/>
    <w:uiPriority w:val="39"/>
    <w:unhideWhenUsed/>
    <w:qFormat/>
    <w:rsid w:val="00482CB6"/>
    <w:pPr>
      <w:tabs>
        <w:tab w:val="left" w:pos="1320"/>
        <w:tab w:val="right" w:leader="dot" w:pos="9214"/>
      </w:tabs>
      <w:spacing w:after="0"/>
      <w:ind w:left="454"/>
    </w:pPr>
    <w:rPr>
      <w:rFonts w:asciiTheme="majorHAnsi" w:hAnsiTheme="majorHAnsi"/>
      <w:iCs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482CB6"/>
    <w:pPr>
      <w:tabs>
        <w:tab w:val="left" w:pos="1540"/>
        <w:tab w:val="right" w:leader="dot" w:pos="9214"/>
      </w:tabs>
      <w:spacing w:after="0"/>
      <w:ind w:left="567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482CB6"/>
    <w:pPr>
      <w:tabs>
        <w:tab w:val="left" w:pos="1783"/>
        <w:tab w:val="right" w:leader="dot" w:pos="9214"/>
      </w:tabs>
      <w:spacing w:after="0"/>
      <w:ind w:left="737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482CB6"/>
    <w:pPr>
      <w:spacing w:after="0"/>
      <w:ind w:left="1100"/>
    </w:pPr>
    <w:rPr>
      <w:sz w:val="18"/>
      <w:szCs w:val="18"/>
    </w:rPr>
  </w:style>
  <w:style w:type="paragraph" w:customStyle="1" w:styleId="F3">
    <w:name w:val="F3"/>
    <w:basedOn w:val="Cmsor3"/>
    <w:qFormat/>
    <w:rsid w:val="00482CB6"/>
    <w:pPr>
      <w:numPr>
        <w:ilvl w:val="2"/>
        <w:numId w:val="21"/>
      </w:numPr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4247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6576-61B9-45C3-93AF-31ABAE48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2178</Words>
  <Characters>15032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Irányelv</vt:lpstr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Irányelv</dc:title>
  <dc:subject>Információátadási szabályzat</dc:subject>
  <dc:creator>Szenes Tamásné</dc:creator>
  <cp:lastModifiedBy>Jegyző asszony</cp:lastModifiedBy>
  <cp:revision>2</cp:revision>
  <cp:lastPrinted>2017-06-15T08:40:00Z</cp:lastPrinted>
  <dcterms:created xsi:type="dcterms:W3CDTF">2017-11-17T08:04:00Z</dcterms:created>
  <dcterms:modified xsi:type="dcterms:W3CDTF">2017-11-17T08:04:00Z</dcterms:modified>
</cp:coreProperties>
</file>